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Cs/>
          <w:spacing w:val="-20"/>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Cs/>
          <w:spacing w:val="-20"/>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Cs/>
          <w:spacing w:val="-20"/>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Cs/>
          <w:spacing w:val="-20"/>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pacing w:val="18"/>
          <w:sz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pacing w:val="18"/>
          <w:sz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pacing w:val="18"/>
          <w:sz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spacing w:val="18"/>
          <w:sz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仿宋_GB2312" w:hAnsi="仿宋_GB2312" w:eastAsia="仿宋_GB2312"/>
          <w:spacing w:val="18"/>
          <w:sz w:val="32"/>
        </w:rPr>
      </w:pPr>
    </w:p>
    <w:p>
      <w:pPr>
        <w:spacing w:line="580" w:lineRule="exact"/>
        <w:jc w:val="center"/>
        <w:rPr>
          <w:rFonts w:hint="eastAsia" w:ascii="仿宋_GB2312" w:hAnsi="仿宋_GB2312" w:eastAsia="仿宋_GB2312"/>
          <w:spacing w:val="0"/>
          <w:sz w:val="32"/>
        </w:rPr>
      </w:pPr>
      <w:bookmarkStart w:id="0" w:name="_GoBack"/>
      <w:r>
        <w:rPr>
          <w:rFonts w:hint="eastAsia" w:ascii="仿宋_GB2312" w:hAnsi="仿宋_GB2312" w:eastAsia="仿宋_GB2312"/>
          <w:spacing w:val="0"/>
          <w:sz w:val="32"/>
        </w:rPr>
        <w:t>和政</w:t>
      </w:r>
      <w:r>
        <w:rPr>
          <w:rFonts w:hint="eastAsia" w:ascii="仿宋_GB2312" w:hAnsi="仿宋_GB2312" w:eastAsia="仿宋_GB2312"/>
          <w:spacing w:val="0"/>
          <w:sz w:val="32"/>
          <w:lang w:eastAsia="zh-CN"/>
        </w:rPr>
        <w:t>府</w:t>
      </w:r>
      <w:r>
        <w:rPr>
          <w:rFonts w:hint="eastAsia" w:ascii="仿宋_GB2312" w:hAnsi="仿宋_GB2312" w:eastAsia="仿宋_GB2312"/>
          <w:spacing w:val="0"/>
          <w:sz w:val="32"/>
          <w:lang w:val="en-US" w:eastAsia="zh-CN"/>
        </w:rPr>
        <w:t>发</w:t>
      </w:r>
      <w:r>
        <w:rPr>
          <w:rFonts w:hint="eastAsia" w:ascii="仿宋_GB2312" w:eastAsia="仿宋_GB2312"/>
          <w:spacing w:val="0"/>
          <w:sz w:val="32"/>
          <w:szCs w:val="32"/>
        </w:rPr>
        <w:t>〔20</w:t>
      </w:r>
      <w:r>
        <w:rPr>
          <w:rFonts w:hint="eastAsia" w:ascii="仿宋_GB2312" w:eastAsia="仿宋_GB2312"/>
          <w:spacing w:val="0"/>
          <w:sz w:val="32"/>
          <w:szCs w:val="32"/>
          <w:lang w:val="en-US" w:eastAsia="zh-CN"/>
        </w:rPr>
        <w:t>23</w:t>
      </w:r>
      <w:r>
        <w:rPr>
          <w:rFonts w:hint="eastAsia" w:ascii="仿宋_GB2312" w:eastAsia="仿宋_GB2312"/>
          <w:spacing w:val="0"/>
          <w:sz w:val="32"/>
          <w:szCs w:val="32"/>
        </w:rPr>
        <w:t>〕</w:t>
      </w:r>
      <w:r>
        <w:rPr>
          <w:rFonts w:hint="eastAsia" w:ascii="仿宋_GB2312" w:eastAsia="仿宋_GB2312"/>
          <w:spacing w:val="0"/>
          <w:sz w:val="32"/>
          <w:szCs w:val="32"/>
          <w:lang w:val="en-US" w:eastAsia="zh-CN"/>
        </w:rPr>
        <w:t>118</w:t>
      </w:r>
      <w:r>
        <w:rPr>
          <w:rFonts w:hint="eastAsia" w:ascii="仿宋_GB2312" w:hAnsi="仿宋_GB2312" w:eastAsia="仿宋_GB2312"/>
          <w:spacing w:val="0"/>
          <w:sz w:val="32"/>
        </w:rPr>
        <w:t>号</w:t>
      </w:r>
    </w:p>
    <w:p>
      <w:pPr>
        <w:keepNext w:val="0"/>
        <w:keepLines w:val="0"/>
        <w:pageBreakBefore w:val="0"/>
        <w:widowControl w:val="0"/>
        <w:kinsoku/>
        <w:wordWrap/>
        <w:overflowPunct/>
        <w:topLinePunct w:val="0"/>
        <w:autoSpaceDE/>
        <w:autoSpaceDN/>
        <w:bidi w:val="0"/>
        <w:spacing w:before="0" w:beforeLines="0" w:after="0" w:afterLines="0" w:line="600" w:lineRule="exact"/>
        <w:ind w:left="0" w:leftChars="0" w:right="0" w:rightChars="0"/>
        <w:jc w:val="center"/>
        <w:textAlignment w:val="auto"/>
        <w:outlineLvl w:val="9"/>
        <w:rPr>
          <w:rFonts w:hint="eastAsia" w:ascii="黑体" w:hAnsi="黑体" w:eastAsia="黑体" w:cs="黑体"/>
          <w:bCs/>
          <w:spacing w:val="-20"/>
          <w:sz w:val="44"/>
          <w:szCs w:val="44"/>
        </w:rPr>
      </w:pPr>
    </w:p>
    <w:p>
      <w:pPr>
        <w:keepNext w:val="0"/>
        <w:keepLines w:val="0"/>
        <w:pageBreakBefore w:val="0"/>
        <w:widowControl w:val="0"/>
        <w:kinsoku/>
        <w:wordWrap/>
        <w:overflowPunct/>
        <w:topLinePunct w:val="0"/>
        <w:autoSpaceDE/>
        <w:autoSpaceDN/>
        <w:bidi w:val="0"/>
        <w:spacing w:before="0" w:beforeLines="0" w:after="0" w:afterLines="0" w:line="60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和政县人民政府</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w w:val="100"/>
          <w:sz w:val="44"/>
          <w:szCs w:val="44"/>
          <w:lang w:val="en-US" w:eastAsia="zh-CN"/>
        </w:rPr>
      </w:pPr>
      <w:r>
        <w:rPr>
          <w:rFonts w:hint="eastAsia" w:ascii="方正小标宋简体" w:hAnsi="方正小标宋简体" w:eastAsia="方正小标宋简体" w:cs="方正小标宋简体"/>
          <w:spacing w:val="0"/>
          <w:sz w:val="44"/>
          <w:szCs w:val="44"/>
          <w:lang w:val="en-US" w:eastAsia="zh-CN"/>
        </w:rPr>
        <w:t>关于印发《</w:t>
      </w:r>
      <w:r>
        <w:rPr>
          <w:rFonts w:hint="eastAsia" w:ascii="方正小标宋简体" w:hAnsi="方正小标宋简体" w:eastAsia="方正小标宋简体" w:cs="方正小标宋简体"/>
          <w:b w:val="0"/>
          <w:bCs w:val="0"/>
          <w:w w:val="100"/>
          <w:sz w:val="44"/>
          <w:szCs w:val="44"/>
          <w:lang w:val="en-US" w:eastAsia="zh-CN"/>
        </w:rPr>
        <w:t>和政县县属国有企业负责人薪酬</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sz w:val="44"/>
          <w:szCs w:val="44"/>
          <w:lang w:val="en-US" w:eastAsia="zh-CN"/>
        </w:rPr>
      </w:pPr>
      <w:r>
        <w:rPr>
          <w:rFonts w:hint="eastAsia" w:ascii="方正小标宋简体" w:hAnsi="方正小标宋简体" w:eastAsia="方正小标宋简体" w:cs="方正小标宋简体"/>
          <w:b w:val="0"/>
          <w:bCs w:val="0"/>
          <w:w w:val="100"/>
          <w:sz w:val="44"/>
          <w:szCs w:val="44"/>
          <w:lang w:val="en-US" w:eastAsia="zh-CN"/>
        </w:rPr>
        <w:t>管理办法（试行）</w:t>
      </w:r>
      <w:r>
        <w:rPr>
          <w:rFonts w:hint="eastAsia" w:ascii="方正小标宋简体" w:hAnsi="方正小标宋简体" w:eastAsia="方正小标宋简体" w:cs="方正小标宋简体"/>
          <w:spacing w:val="0"/>
          <w:sz w:val="44"/>
          <w:szCs w:val="44"/>
          <w:lang w:val="en-US" w:eastAsia="zh-CN"/>
        </w:rPr>
        <w:t>》的通知</w:t>
      </w:r>
    </w:p>
    <w:p>
      <w:pPr>
        <w:keepNext w:val="0"/>
        <w:keepLines w:val="0"/>
        <w:pageBreakBefore w:val="0"/>
        <w:widowControl w:val="0"/>
        <w:kinsoku/>
        <w:wordWrap/>
        <w:overflowPunct/>
        <w:topLinePunct w:val="0"/>
        <w:autoSpaceDE/>
        <w:autoSpaceDN/>
        <w:bidi w:val="0"/>
        <w:spacing w:before="0" w:beforeLines="0" w:after="0" w:afterLines="0" w:line="620" w:lineRule="exact"/>
        <w:ind w:left="0" w:leftChars="0" w:right="0" w:rightChars="0"/>
        <w:jc w:val="both"/>
        <w:textAlignment w:val="auto"/>
        <w:outlineLvl w:val="9"/>
        <w:rPr>
          <w:rFonts w:hint="eastAsia" w:ascii="仿宋_GB2312" w:eastAsia="仿宋_GB2312"/>
          <w:sz w:val="32"/>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right="0" w:rightChars="0"/>
        <w:jc w:val="both"/>
        <w:textAlignment w:val="auto"/>
        <w:outlineLvl w:val="9"/>
        <w:rPr>
          <w:rFonts w:hint="eastAsia" w:ascii="仿宋_GB2312" w:hAnsi="宋体" w:eastAsia="仿宋_GB2312"/>
          <w:sz w:val="32"/>
          <w:lang w:eastAsia="zh-CN"/>
        </w:rPr>
      </w:pPr>
      <w:r>
        <w:rPr>
          <w:rFonts w:hint="eastAsia" w:ascii="仿宋_GB2312" w:hAnsi="宋体" w:eastAsia="仿宋_GB2312"/>
          <w:sz w:val="32"/>
          <w:lang w:eastAsia="zh-CN"/>
        </w:rPr>
        <w:t>各乡（镇）人民政府，县直有关单位：</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640" w:firstLineChars="200"/>
        <w:jc w:val="both"/>
        <w:textAlignment w:val="auto"/>
        <w:outlineLvl w:val="9"/>
        <w:rPr>
          <w:rFonts w:hint="eastAsia"/>
          <w:lang w:val="en-US" w:eastAsia="zh-CN"/>
        </w:rPr>
      </w:pPr>
      <w:r>
        <w:rPr>
          <w:rFonts w:hint="eastAsia" w:ascii="仿宋_GB2312" w:hAnsi="宋体" w:eastAsia="仿宋_GB2312" w:cs="Times New Roman"/>
          <w:sz w:val="32"/>
          <w:lang w:val="en-US" w:eastAsia="zh-CN"/>
        </w:rPr>
        <w:t>《和政县县属国有企业负责人薪酬管理办法（试行）》已经县委、县政府研究同意，现印发给你们，请结合各自实际，认真抓好贯彻落实。</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lang w:val="en-US" w:eastAsia="zh-CN"/>
        </w:rPr>
      </w:pPr>
    </w:p>
    <w:p>
      <w:pPr>
        <w:keepNext w:val="0"/>
        <w:keepLines w:val="0"/>
        <w:pageBreakBefore w:val="0"/>
        <w:widowControl w:val="0"/>
        <w:kinsoku/>
        <w:wordWrap w:val="0"/>
        <w:overflowPunct/>
        <w:topLinePunct w:val="0"/>
        <w:autoSpaceDE/>
        <w:autoSpaceDN/>
        <w:bidi w:val="0"/>
        <w:adjustRightInd/>
        <w:snapToGrid/>
        <w:spacing w:before="0" w:beforeLines="0" w:after="0" w:afterLines="0" w:line="500" w:lineRule="exact"/>
        <w:ind w:right="0" w:rightChars="0" w:firstLine="5440" w:firstLineChars="1700"/>
        <w:jc w:val="right"/>
        <w:textAlignment w:val="auto"/>
        <w:outlineLvl w:val="9"/>
        <w:rPr>
          <w:rFonts w:hint="default" w:ascii="仿宋_GB2312" w:hAnsi="仿宋_GB2312" w:eastAsia="仿宋_GB2312"/>
          <w:sz w:val="32"/>
          <w:lang w:val="en-US" w:eastAsia="zh-CN"/>
        </w:rPr>
      </w:pPr>
      <w:r>
        <w:rPr>
          <w:rFonts w:hint="eastAsia" w:ascii="仿宋_GB2312" w:hAnsi="仿宋_GB2312" w:eastAsia="仿宋_GB2312"/>
          <w:sz w:val="32"/>
        </w:rPr>
        <w:t>和政县人民政府</w:t>
      </w:r>
      <w:r>
        <w:rPr>
          <w:rFonts w:hint="eastAsia" w:ascii="仿宋_GB2312" w:hAnsi="仿宋_GB2312" w:eastAsia="仿宋_GB2312"/>
          <w:sz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before="0" w:beforeLines="0" w:after="0" w:afterLines="0" w:line="500" w:lineRule="exact"/>
        <w:ind w:left="0" w:leftChars="0" w:right="0" w:rightChars="0" w:firstLine="640" w:firstLineChars="200"/>
        <w:jc w:val="right"/>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rPr>
        <w:t>20</w:t>
      </w:r>
      <w:r>
        <w:rPr>
          <w:rFonts w:hint="eastAsia" w:ascii="仿宋_GB2312" w:hAnsi="仿宋_GB2312" w:eastAsia="仿宋_GB2312"/>
          <w:sz w:val="32"/>
          <w:lang w:val="en-US" w:eastAsia="zh-CN"/>
        </w:rPr>
        <w:t>23</w:t>
      </w:r>
      <w:r>
        <w:rPr>
          <w:rFonts w:hint="eastAsia" w:ascii="仿宋_GB2312" w:hAnsi="仿宋_GB2312" w:eastAsia="仿宋_GB2312"/>
          <w:sz w:val="32"/>
        </w:rPr>
        <w:t>年</w:t>
      </w:r>
      <w:r>
        <w:rPr>
          <w:rFonts w:hint="eastAsia" w:ascii="仿宋_GB2312" w:hAnsi="仿宋_GB2312" w:eastAsia="仿宋_GB2312"/>
          <w:sz w:val="32"/>
          <w:lang w:val="en-US" w:eastAsia="zh-CN"/>
        </w:rPr>
        <w:t>6</w:t>
      </w:r>
      <w:r>
        <w:rPr>
          <w:rFonts w:hint="eastAsia" w:ascii="仿宋_GB2312" w:hAnsi="仿宋_GB2312" w:eastAsia="仿宋_GB2312"/>
          <w:sz w:val="32"/>
        </w:rPr>
        <w:t>月</w:t>
      </w:r>
      <w:r>
        <w:rPr>
          <w:rFonts w:hint="eastAsia" w:ascii="仿宋_GB2312" w:hAnsi="仿宋_GB2312" w:eastAsia="仿宋_GB2312"/>
          <w:sz w:val="32"/>
          <w:lang w:val="en-US" w:eastAsia="zh-CN"/>
        </w:rPr>
        <w:t>12</w:t>
      </w:r>
      <w:r>
        <w:rPr>
          <w:rFonts w:hint="eastAsia" w:ascii="仿宋_GB2312" w:hAnsi="仿宋_GB2312" w:eastAsia="仿宋_GB2312"/>
          <w:sz w:val="32"/>
        </w:rPr>
        <w:t>日</w:t>
      </w:r>
      <w:r>
        <w:rPr>
          <w:rFonts w:hint="eastAsia" w:ascii="仿宋_GB2312" w:hAnsi="仿宋_GB2312" w:eastAsia="仿宋_GB2312"/>
          <w:sz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lang w:val="en-US" w:eastAsia="zh-CN"/>
        </w:rPr>
      </w:pPr>
    </w:p>
    <w:p>
      <w:pPr>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280" w:firstLineChars="100"/>
        <w:jc w:val="both"/>
        <w:textAlignment w:val="auto"/>
        <w:rPr>
          <w:rFonts w:hint="eastAsia" w:ascii="仿宋_GB2312" w:hAnsi="仿宋_GB2312" w:eastAsia="仿宋_GB2312"/>
          <w:spacing w:val="0"/>
          <w:w w:val="100"/>
          <w:kern w:val="0"/>
          <w:sz w:val="28"/>
          <w:szCs w:val="28"/>
        </w:rPr>
      </w:pPr>
      <w:r>
        <w:rPr>
          <w:spacing w:val="0"/>
          <w:w w:val="100"/>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35560</wp:posOffset>
                </wp:positionH>
                <wp:positionV relativeFrom="paragraph">
                  <wp:posOffset>17145</wp:posOffset>
                </wp:positionV>
                <wp:extent cx="5760085" cy="0"/>
                <wp:effectExtent l="0" t="0" r="0" b="0"/>
                <wp:wrapNone/>
                <wp:docPr id="3" name="直接连接符 3"/>
                <wp:cNvGraphicFramePr/>
                <a:graphic xmlns:a="http://schemas.openxmlformats.org/drawingml/2006/main">
                  <a:graphicData uri="http://schemas.microsoft.com/office/word/2010/wordprocessingShape">
                    <wps:wsp>
                      <wps:cNvCnPr/>
                      <wps:spPr>
                        <a:xfrm>
                          <a:off x="1095375" y="8567420"/>
                          <a:ext cx="5760085" cy="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2.8pt;margin-top:1.35pt;height:0pt;width:453.55pt;z-index:251659264;mso-width-relative:page;mso-height-relative:page;" filled="f" stroked="t" coordsize="21600,21600" o:gfxdata="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9qmEwdIAAAAFAQAADwAAAAAAAAABACAAAAAiAAAAZHJzL2Rvd25y&#10;ZXYueG1sUEsBAhQAFAAAAAgAh07iQOFSpToEAgAA7QMAAA4AAAAAAAAAAQAgAAAAIQEAAGRycy9l&#10;Mm9Eb2MueG1sUEsFBgAAAAAGAAYAWQEAAJcFAAAAAA==&#10;">
                <v:fill on="f" focussize="0,0"/>
                <v:stroke color="#000000" joinstyle="round"/>
                <v:imagedata o:title=""/>
                <o:lock v:ext="edit" aspectratio="f"/>
              </v:line>
            </w:pict>
          </mc:Fallback>
        </mc:AlternateContent>
      </w:r>
      <w:r>
        <w:rPr>
          <w:rFonts w:hint="eastAsia" w:ascii="仿宋_GB2312" w:hAnsi="仿宋_GB2312" w:eastAsia="仿宋_GB2312" w:cs="仿宋_GB2312"/>
          <w:spacing w:val="0"/>
          <w:w w:val="100"/>
          <w:kern w:val="0"/>
          <w:sz w:val="28"/>
          <w:szCs w:val="28"/>
          <w:lang w:val="en-US" w:eastAsia="zh-CN"/>
        </w:rPr>
        <w:t>公开属性：</w:t>
      </w:r>
      <w:r>
        <w:rPr>
          <w:rFonts w:hint="eastAsia" w:ascii="仿宋_GB2312" w:hAnsi="仿宋_GB2312" w:eastAsia="仿宋_GB2312" w:cs="仿宋_GB2312"/>
          <w:snapToGrid w:val="0"/>
          <w:spacing w:val="0"/>
          <w:w w:val="100"/>
          <w:kern w:val="0"/>
          <w:sz w:val="28"/>
          <w:szCs w:val="28"/>
          <w:lang w:val="en-US" w:eastAsia="zh-CN"/>
        </w:rPr>
        <w:t>主动公开</w:t>
      </w:r>
    </w:p>
    <w:p>
      <w:pPr>
        <w:keepNext w:val="0"/>
        <w:keepLines w:val="0"/>
        <w:pageBreakBefore w:val="0"/>
        <w:widowControl w:val="0"/>
        <w:kinsoku/>
        <w:wordWrap/>
        <w:overflowPunct/>
        <w:topLinePunct w:val="0"/>
        <w:autoSpaceDE/>
        <w:autoSpaceDN/>
        <w:bidi w:val="0"/>
        <w:adjustRightInd w:val="0"/>
        <w:snapToGrid w:val="0"/>
        <w:spacing w:line="400" w:lineRule="exact"/>
        <w:ind w:left="1399" w:leftChars="133" w:right="0" w:rightChars="0" w:hanging="1120" w:hangingChars="400"/>
        <w:jc w:val="left"/>
        <w:textAlignment w:val="auto"/>
        <w:outlineLvl w:val="9"/>
        <w:rPr>
          <w:rFonts w:hint="eastAsia" w:ascii="仿宋_GB2312" w:hAnsi="仿宋_GB2312" w:eastAsia="仿宋_GB2312"/>
          <w:spacing w:val="-11"/>
          <w:kern w:val="0"/>
          <w:sz w:val="28"/>
          <w:szCs w:val="28"/>
        </w:rPr>
      </w:pPr>
      <w:r>
        <w:rPr>
          <w:sz w:val="28"/>
          <w:szCs w:val="28"/>
        </w:rPr>
        <mc:AlternateContent>
          <mc:Choice Requires="wps">
            <w:drawing>
              <wp:anchor distT="0" distB="0" distL="114300" distR="114300" simplePos="0" relativeHeight="251661312" behindDoc="0" locked="0" layoutInCell="1" allowOverlap="1">
                <wp:simplePos x="0" y="0"/>
                <wp:positionH relativeFrom="column">
                  <wp:posOffset>35560</wp:posOffset>
                </wp:positionH>
                <wp:positionV relativeFrom="paragraph">
                  <wp:posOffset>546735</wp:posOffset>
                </wp:positionV>
                <wp:extent cx="576008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760085" cy="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2.8pt;margin-top:43.05pt;height:0pt;width:453.55pt;z-index:251661312;mso-width-relative:page;mso-height-relative:page;" filled="f" stroked="t" coordsize="21600,21600" o:gfxdata="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Dv3pF1AAAAAcBAAAPAAAAAAAAAAEAIAAAACIAAABkcnMvZG93bnJldi54bWxQSwECFAAU&#10;AAAACACHTuJAYdn85vUBAADhAwAADgAAAAAAAAABACAAAAAjAQAAZHJzL2Uyb0RvYy54bWxQSwUG&#10;AAAAAAYABgBZAQAAigUAAAAA&#10;">
                <v:fill on="f" focussize="0,0"/>
                <v:stroke color="#000000" joinstyle="round"/>
                <v:imagedata o:title=""/>
                <o:lock v:ext="edit" aspectratio="f"/>
              </v:line>
            </w:pict>
          </mc:Fallback>
        </mc:AlternateContent>
      </w:r>
      <w:r>
        <w:rPr>
          <w:spacing w:val="0"/>
          <w:kern w:val="0"/>
          <w:sz w:val="28"/>
          <w:szCs w:val="28"/>
        </w:rPr>
        <mc:AlternateContent>
          <mc:Choice Requires="wps">
            <w:drawing>
              <wp:anchor distT="0" distB="0" distL="114300" distR="114300" simplePos="0" relativeHeight="251660288" behindDoc="0" locked="0" layoutInCell="1" allowOverlap="1">
                <wp:simplePos x="0" y="0"/>
                <wp:positionH relativeFrom="column">
                  <wp:posOffset>35560</wp:posOffset>
                </wp:positionH>
                <wp:positionV relativeFrom="paragraph">
                  <wp:posOffset>6985</wp:posOffset>
                </wp:positionV>
                <wp:extent cx="5760085" cy="0"/>
                <wp:effectExtent l="0" t="0" r="0" b="0"/>
                <wp:wrapTopAndBottom/>
                <wp:docPr id="4" name="直接连接符 4"/>
                <wp:cNvGraphicFramePr/>
                <a:graphic xmlns:a="http://schemas.openxmlformats.org/drawingml/2006/main">
                  <a:graphicData uri="http://schemas.microsoft.com/office/word/2010/wordprocessingShape">
                    <wps:wsp>
                      <wps:cNvCnPr/>
                      <wps:spPr>
                        <a:xfrm>
                          <a:off x="0" y="0"/>
                          <a:ext cx="5760085" cy="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2.8pt;margin-top:0.55pt;height:0pt;width:453.55pt;mso-wrap-distance-bottom:0pt;mso-wrap-distance-top:0pt;z-index:251660288;mso-width-relative:page;mso-height-relative:page;" filled="f" stroked="t" coordsize="21600,21600" o:gfxdata="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u7GW9EAAAAFAQAADwAAAAAAAAABACAAAAAiAAAAZHJzL2Rvd25yZXYueG1sUEsBAhQAFAAA&#10;AAgAh07iQGeaRav2AQAA4QMAAA4AAAAAAAAAAQAgAAAAIAEAAGRycy9lMm9Eb2MueG1sUEsFBgAA&#10;AAAGAAYAWQEAAIgFAAAAAA==&#10;">
                <v:fill on="f" focussize="0,0"/>
                <v:stroke color="#000000" joinstyle="round"/>
                <v:imagedata o:title=""/>
                <o:lock v:ext="edit" aspectratio="f"/>
                <w10:wrap type="topAndBottom"/>
              </v:line>
            </w:pict>
          </mc:Fallback>
        </mc:AlternateContent>
      </w:r>
      <w:r>
        <w:rPr>
          <w:rFonts w:hint="eastAsia" w:ascii="仿宋_GB2312" w:hAnsi="仿宋_GB2312" w:eastAsia="仿宋_GB2312"/>
          <w:spacing w:val="0"/>
          <w:kern w:val="0"/>
          <w:sz w:val="28"/>
          <w:szCs w:val="28"/>
        </w:rPr>
        <w:t>抄</w:t>
      </w:r>
      <w:r>
        <w:rPr>
          <w:rFonts w:hint="eastAsia" w:ascii="仿宋_GB2312" w:hAnsi="仿宋_GB2312" w:eastAsia="仿宋_GB2312"/>
          <w:spacing w:val="0"/>
          <w:kern w:val="0"/>
          <w:sz w:val="28"/>
          <w:szCs w:val="28"/>
          <w:lang w:val="en-US" w:eastAsia="zh-CN"/>
        </w:rPr>
        <w:t xml:space="preserve">    </w:t>
      </w:r>
      <w:r>
        <w:rPr>
          <w:rFonts w:hint="eastAsia" w:ascii="仿宋_GB2312" w:hAnsi="仿宋_GB2312" w:eastAsia="仿宋_GB2312"/>
          <w:spacing w:val="0"/>
          <w:kern w:val="0"/>
          <w:sz w:val="28"/>
          <w:szCs w:val="28"/>
        </w:rPr>
        <w:t>送：</w:t>
      </w:r>
      <w:r>
        <w:rPr>
          <w:rFonts w:hint="eastAsia" w:ascii="仿宋_GB2312" w:hAnsi="仿宋_GB2312" w:eastAsia="仿宋_GB2312"/>
          <w:spacing w:val="-17"/>
          <w:kern w:val="0"/>
          <w:sz w:val="28"/>
          <w:szCs w:val="28"/>
          <w:lang w:eastAsia="zh-CN"/>
        </w:rPr>
        <w:t>县委、</w:t>
      </w:r>
      <w:r>
        <w:rPr>
          <w:rFonts w:hint="eastAsia" w:ascii="仿宋_GB2312" w:hAnsi="仿宋_GB2312" w:eastAsia="仿宋_GB2312"/>
          <w:spacing w:val="-17"/>
          <w:kern w:val="0"/>
          <w:sz w:val="28"/>
          <w:szCs w:val="28"/>
        </w:rPr>
        <w:t>人大、政协办公室，县政府县长</w:t>
      </w:r>
      <w:r>
        <w:rPr>
          <w:rFonts w:hint="eastAsia" w:ascii="仿宋_GB2312" w:hAnsi="仿宋_GB2312" w:eastAsia="仿宋_GB2312"/>
          <w:spacing w:val="-17"/>
          <w:kern w:val="0"/>
          <w:sz w:val="28"/>
          <w:szCs w:val="28"/>
          <w:lang w:eastAsia="zh-CN"/>
        </w:rPr>
        <w:t>、</w:t>
      </w:r>
      <w:r>
        <w:rPr>
          <w:rFonts w:hint="eastAsia" w:ascii="仿宋_GB2312" w:hAnsi="仿宋_GB2312" w:eastAsia="仿宋_GB2312"/>
          <w:spacing w:val="-17"/>
          <w:kern w:val="0"/>
          <w:sz w:val="28"/>
          <w:szCs w:val="28"/>
        </w:rPr>
        <w:t>各</w:t>
      </w:r>
      <w:r>
        <w:rPr>
          <w:rFonts w:hint="eastAsia" w:ascii="仿宋_GB2312" w:hAnsi="仿宋_GB2312" w:eastAsia="仿宋_GB2312"/>
          <w:spacing w:val="-17"/>
          <w:kern w:val="0"/>
          <w:sz w:val="28"/>
          <w:szCs w:val="28"/>
          <w:lang w:val="en-US" w:eastAsia="zh-CN"/>
        </w:rPr>
        <w:t>副县长</w:t>
      </w:r>
      <w:r>
        <w:rPr>
          <w:rFonts w:hint="eastAsia" w:ascii="仿宋_GB2312" w:hAnsi="仿宋_GB2312" w:eastAsia="仿宋_GB2312"/>
          <w:spacing w:val="-17"/>
          <w:kern w:val="0"/>
          <w:sz w:val="28"/>
          <w:szCs w:val="28"/>
        </w:rPr>
        <w:t>，</w:t>
      </w:r>
      <w:r>
        <w:rPr>
          <w:rFonts w:hint="eastAsia" w:ascii="仿宋_GB2312" w:hAnsi="仿宋_GB2312" w:eastAsia="仿宋_GB2312"/>
          <w:spacing w:val="-17"/>
          <w:kern w:val="0"/>
          <w:sz w:val="28"/>
          <w:szCs w:val="28"/>
          <w:lang w:val="en-US" w:eastAsia="zh-CN"/>
        </w:rPr>
        <w:t>办公室各</w:t>
      </w:r>
      <w:r>
        <w:rPr>
          <w:rFonts w:hint="eastAsia" w:ascii="仿宋_GB2312" w:hAnsi="仿宋_GB2312" w:eastAsia="仿宋_GB2312"/>
          <w:spacing w:val="-17"/>
          <w:kern w:val="0"/>
          <w:sz w:val="28"/>
          <w:szCs w:val="28"/>
        </w:rPr>
        <w:t>主任</w:t>
      </w:r>
    </w:p>
    <w:p>
      <w:pPr>
        <w:keepNext w:val="0"/>
        <w:keepLines w:val="0"/>
        <w:pageBreakBefore w:val="0"/>
        <w:widowControl w:val="0"/>
        <w:kinsoku/>
        <w:wordWrap/>
        <w:overflowPunct/>
        <w:topLinePunct w:val="0"/>
        <w:autoSpaceDE/>
        <w:autoSpaceDN/>
        <w:bidi w:val="0"/>
        <w:adjustRightInd w:val="0"/>
        <w:snapToGrid w:val="0"/>
        <w:spacing w:line="400" w:lineRule="exact"/>
        <w:ind w:left="1245" w:leftChars="593" w:right="0" w:rightChars="0" w:firstLine="6480" w:firstLineChars="2700"/>
        <w:jc w:val="left"/>
        <w:textAlignment w:val="auto"/>
        <w:outlineLvl w:val="9"/>
        <w:rPr>
          <w:rFonts w:hint="default" w:ascii="仿宋_GB2312" w:hAnsi="仿宋_GB2312" w:eastAsia="仿宋_GB2312"/>
          <w:sz w:val="28"/>
          <w:szCs w:val="28"/>
          <w:lang w:val="en-US" w:eastAsia="zh-CN"/>
        </w:rPr>
      </w:pPr>
      <w:r>
        <w:rPr>
          <w:rFonts w:hint="eastAsia" w:ascii="仿宋_GB2312" w:hAnsi="仿宋_GB2312" w:eastAsia="仿宋_GB2312"/>
          <w:spacing w:val="-20"/>
          <w:sz w:val="28"/>
          <w:szCs w:val="28"/>
        </w:rPr>
        <w:t>存档（二</w:t>
      </w:r>
      <w:r>
        <w:rPr>
          <w:rFonts w:hint="eastAsia" w:ascii="仿宋_GB2312" w:hAnsi="仿宋_GB2312" w:eastAsia="仿宋_GB2312"/>
          <w:spacing w:val="-2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方正小标宋简体" w:hAnsi="方正小标宋简体" w:eastAsia="方正小标宋简体" w:cs="方正小标宋简体"/>
          <w:b w:val="0"/>
          <w:bCs w:val="0"/>
          <w:sz w:val="28"/>
          <w:szCs w:val="28"/>
          <w:lang w:val="en-US" w:eastAsia="zh-CN"/>
        </w:rPr>
        <w:sectPr>
          <w:pgSz w:w="11906" w:h="16838"/>
          <w:pgMar w:top="1361" w:right="1361" w:bottom="1361" w:left="1361" w:header="851" w:footer="992" w:gutter="0"/>
          <w:pgNumType w:fmt="numberInDash"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sz w:val="44"/>
        </w:rPr>
      </w:pPr>
      <w:r>
        <w:rPr>
          <w:rFonts w:hint="eastAsia" w:ascii="方正小标宋简体" w:hAnsi="方正小标宋简体" w:eastAsia="方正小标宋简体" w:cs="方正小标宋简体"/>
          <w:b w:val="0"/>
          <w:bCs w:val="0"/>
          <w:sz w:val="44"/>
        </w:rPr>
        <w:t>和政县县属国有企业负责人薪酬管理办法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sz w:val="44"/>
          <w:lang w:val="en-US" w:eastAsia="zh-CN"/>
        </w:rPr>
      </w:pPr>
      <w:r>
        <w:rPr>
          <w:rFonts w:hint="eastAsia" w:ascii="方正小标宋简体" w:hAnsi="方正小标宋简体" w:eastAsia="方正小标宋简体" w:cs="方正小标宋简体"/>
          <w:b w:val="0"/>
          <w:bCs w:val="0"/>
          <w:sz w:val="44"/>
          <w:lang w:val="en-US" w:eastAsia="zh-CN"/>
        </w:rPr>
        <w:t>（试行）</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第一章</w:t>
      </w:r>
      <w:r>
        <w:rPr>
          <w:rFonts w:hint="eastAsia" w:ascii="黑体" w:hAnsi="黑体" w:eastAsia="黑体" w:cs="黑体"/>
          <w:b w:val="0"/>
          <w:bCs w:val="0"/>
          <w:sz w:val="32"/>
          <w:szCs w:val="32"/>
          <w:lang w:eastAsia="zh-CN"/>
        </w:rPr>
        <w:t xml:space="preserve">  </w:t>
      </w:r>
      <w:r>
        <w:rPr>
          <w:rFonts w:hint="eastAsia" w:ascii="黑体" w:hAnsi="黑体" w:eastAsia="黑体" w:cs="黑体"/>
          <w:b w:val="0"/>
          <w:bCs w:val="0"/>
          <w:sz w:val="32"/>
          <w:szCs w:val="32"/>
        </w:rPr>
        <w:t>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为了规范</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属国有企业收入分配秩序，建立健全企业负责人激励约束机制，促进我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国有企业改革发展和国有资产保值增值，根据《中华人民共和国企业国有资产法》《企业国有资产监督管理暂行条例》(中华人民共和国国务院令第709号)和《甘肃省深化省属国有企业负责人薪酬制度改革实施方案》(甘发</w:t>
      </w:r>
      <w:r>
        <w:rPr>
          <w:rFonts w:hint="eastAsia" w:ascii="仿宋_GB2312" w:eastAsia="仿宋_GB2312"/>
          <w:sz w:val="32"/>
          <w:szCs w:val="32"/>
        </w:rPr>
        <w:t>〔20</w:t>
      </w:r>
      <w:r>
        <w:rPr>
          <w:rFonts w:hint="eastAsia" w:ascii="仿宋_GB2312" w:eastAsia="仿宋_GB2312"/>
          <w:sz w:val="32"/>
          <w:szCs w:val="32"/>
          <w:lang w:val="en-US" w:eastAsia="zh-CN"/>
        </w:rPr>
        <w:t>15</w:t>
      </w:r>
      <w:r>
        <w:rPr>
          <w:rFonts w:hint="eastAsia" w:ascii="仿宋_GB2312" w:eastAsia="仿宋_GB2312"/>
          <w:sz w:val="32"/>
          <w:szCs w:val="32"/>
        </w:rPr>
        <w:t>〕</w:t>
      </w:r>
      <w:r>
        <w:rPr>
          <w:rFonts w:hint="eastAsia" w:ascii="仿宋_GB2312" w:hAnsi="仿宋_GB2312" w:eastAsia="仿宋_GB2312" w:cs="仿宋_GB2312"/>
          <w:sz w:val="32"/>
          <w:szCs w:val="32"/>
        </w:rPr>
        <w:t>10号)《甘肃省省属国有企业负责人薪酬管理办法》(甘人社通</w:t>
      </w:r>
      <w:r>
        <w:rPr>
          <w:rFonts w:hint="eastAsia" w:ascii="仿宋_GB2312" w:eastAsia="仿宋_GB2312"/>
          <w:sz w:val="32"/>
          <w:szCs w:val="32"/>
        </w:rPr>
        <w:t>〔</w:t>
      </w:r>
      <w:r>
        <w:rPr>
          <w:rFonts w:hint="eastAsia" w:ascii="仿宋_GB2312" w:eastAsia="仿宋_GB2312"/>
          <w:sz w:val="32"/>
          <w:szCs w:val="32"/>
          <w:lang w:val="en-US" w:eastAsia="zh-CN"/>
        </w:rPr>
        <w:t>2021</w:t>
      </w:r>
      <w:r>
        <w:rPr>
          <w:rFonts w:hint="eastAsia" w:ascii="仿宋_GB2312" w:eastAsia="仿宋_GB2312"/>
          <w:sz w:val="32"/>
          <w:szCs w:val="32"/>
        </w:rPr>
        <w:t>〕</w:t>
      </w:r>
      <w:r>
        <w:rPr>
          <w:rFonts w:hint="eastAsia" w:ascii="仿宋_GB2312" w:hAnsi="仿宋_GB2312" w:eastAsia="仿宋_GB2312" w:cs="仿宋_GB2312"/>
          <w:sz w:val="32"/>
          <w:szCs w:val="32"/>
          <w:lang w:val="en-US" w:eastAsia="zh-CN"/>
        </w:rPr>
        <w:t>310</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临夏州州属</w:t>
      </w:r>
      <w:r>
        <w:rPr>
          <w:rFonts w:hint="eastAsia" w:ascii="仿宋_GB2312" w:hAnsi="仿宋_GB2312" w:eastAsia="仿宋_GB2312" w:cs="仿宋_GB2312"/>
          <w:sz w:val="32"/>
          <w:szCs w:val="32"/>
        </w:rPr>
        <w:t>国有企业负责人薪酬管理办法》(</w:t>
      </w:r>
      <w:r>
        <w:rPr>
          <w:rFonts w:hint="eastAsia" w:ascii="仿宋_GB2312" w:hAnsi="仿宋_GB2312" w:eastAsia="仿宋_GB2312" w:cs="仿宋_GB2312"/>
          <w:sz w:val="32"/>
          <w:szCs w:val="32"/>
          <w:lang w:eastAsia="zh-CN"/>
        </w:rPr>
        <w:t>临州办发</w:t>
      </w:r>
      <w:r>
        <w:rPr>
          <w:rFonts w:hint="eastAsia" w:ascii="仿宋_GB2312" w:eastAsia="仿宋_GB2312"/>
          <w:sz w:val="32"/>
          <w:szCs w:val="32"/>
        </w:rPr>
        <w:t>〔20</w:t>
      </w:r>
      <w:r>
        <w:rPr>
          <w:rFonts w:hint="eastAsia" w:ascii="仿宋_GB2312" w:eastAsia="仿宋_GB2312"/>
          <w:sz w:val="32"/>
          <w:szCs w:val="32"/>
          <w:lang w:val="en-US" w:eastAsia="zh-CN"/>
        </w:rPr>
        <w:t>22</w:t>
      </w:r>
      <w:r>
        <w:rPr>
          <w:rFonts w:hint="eastAsia" w:ascii="仿宋_GB2312" w:eastAsia="仿宋_GB2312"/>
          <w:sz w:val="32"/>
          <w:szCs w:val="32"/>
        </w:rPr>
        <w:t>〕</w:t>
      </w:r>
      <w:r>
        <w:rPr>
          <w:rFonts w:hint="eastAsia" w:ascii="仿宋_GB2312" w:hAnsi="仿宋_GB2312" w:eastAsia="仿宋_GB2312" w:cs="仿宋_GB2312"/>
          <w:sz w:val="32"/>
          <w:szCs w:val="32"/>
          <w:lang w:val="en-US" w:eastAsia="zh-CN"/>
        </w:rPr>
        <w:t>68</w:t>
      </w:r>
      <w:r>
        <w:rPr>
          <w:rFonts w:hint="eastAsia" w:ascii="仿宋_GB2312" w:hAnsi="仿宋_GB2312" w:eastAsia="仿宋_GB2312" w:cs="仿宋_GB2312"/>
          <w:sz w:val="32"/>
          <w:szCs w:val="32"/>
        </w:rPr>
        <w:t>号)等有关规定，结合我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本办法所称</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属国有企业，是指由</w:t>
      </w:r>
      <w:r>
        <w:rPr>
          <w:rFonts w:hint="eastAsia" w:ascii="仿宋_GB2312" w:hAnsi="仿宋_GB2312" w:eastAsia="仿宋_GB2312" w:cs="仿宋_GB2312"/>
          <w:sz w:val="32"/>
          <w:szCs w:val="32"/>
          <w:lang w:eastAsia="zh-CN"/>
        </w:rPr>
        <w:t>和政县</w:t>
      </w:r>
      <w:r>
        <w:rPr>
          <w:rFonts w:hint="eastAsia" w:ascii="仿宋_GB2312" w:hAnsi="仿宋_GB2312" w:eastAsia="仿宋_GB2312" w:cs="仿宋_GB2312"/>
          <w:sz w:val="32"/>
          <w:szCs w:val="32"/>
        </w:rPr>
        <w:t>财政局</w:t>
      </w:r>
      <w:r>
        <w:rPr>
          <w:rFonts w:hint="eastAsia" w:ascii="仿宋_GB2312" w:hAnsi="仿宋_GB2312" w:eastAsia="仿宋_GB2312" w:cs="仿宋_GB2312"/>
          <w:sz w:val="32"/>
          <w:szCs w:val="32"/>
          <w:lang w:eastAsia="zh-CN"/>
        </w:rPr>
        <w:t>（国资中心）</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人民政府履行出资人职责的</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属国有独资公司或国有资本控股公司。</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本办法所称企业负责人是指</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属国有企业中经组织按程序任命的企业高层管理人员。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面向社会公开招聘的企业负责人，其薪酬结构和水平由企业董</w:t>
      </w:r>
      <w:r>
        <w:rPr>
          <w:rFonts w:hint="eastAsia" w:ascii="仿宋_GB2312" w:hAnsi="仿宋_GB2312" w:eastAsia="仿宋_GB2312" w:cs="仿宋_GB2312"/>
          <w:sz w:val="32"/>
          <w:szCs w:val="32"/>
          <w:lang w:eastAsia="zh-CN"/>
        </w:rPr>
        <w:t>事</w:t>
      </w:r>
      <w:r>
        <w:rPr>
          <w:rFonts w:hint="eastAsia" w:ascii="仿宋_GB2312" w:hAnsi="仿宋_GB2312" w:eastAsia="仿宋_GB2312" w:cs="仿宋_GB2312"/>
          <w:sz w:val="32"/>
          <w:szCs w:val="32"/>
        </w:rPr>
        <w:t>会按照市场化原则确定，实行任期制契约化管理，在聘用合同书中明确约定，报</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人社局、</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财政局</w:t>
      </w:r>
      <w:r>
        <w:rPr>
          <w:rFonts w:hint="eastAsia" w:ascii="仿宋_GB2312" w:hAnsi="仿宋_GB2312" w:eastAsia="仿宋_GB2312" w:cs="仿宋_GB2312"/>
          <w:sz w:val="32"/>
          <w:szCs w:val="32"/>
          <w:lang w:eastAsia="zh-CN"/>
        </w:rPr>
        <w:t>（国资中心）</w:t>
      </w:r>
      <w:r>
        <w:rPr>
          <w:rFonts w:hint="eastAsia" w:ascii="仿宋_GB2312" w:hAnsi="仿宋_GB2312" w:eastAsia="仿宋_GB2312" w:cs="仿宋_GB2312"/>
          <w:sz w:val="32"/>
          <w:szCs w:val="32"/>
        </w:rPr>
        <w:t>备案。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企业负责人薪酬管理遵循下列原则: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坚持市场调节与政府监管相结合，建立适合我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特点和市场经济要求的企业负责人薪酬分配制度。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坚持企业负责人薪酬水平与企业功能分类相适应、与选任方式相匹配，建立差异化管理的薪酬分配制度。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坚持激励与约束相统一，企业负责人薪酬水平既要同经营责任、经营风险相适应，更要与经营业绩密切挂钩。</w:t>
      </w:r>
    </w:p>
    <w:p>
      <w:pPr>
        <w:keepNext w:val="0"/>
        <w:keepLines w:val="0"/>
        <w:pageBreakBefore w:val="0"/>
        <w:widowControl w:val="0"/>
        <w:kinsoku/>
        <w:wordWrap/>
        <w:overflowPunct/>
        <w:topLinePunct w:val="0"/>
        <w:autoSpaceDE/>
        <w:autoSpaceDN/>
        <w:bidi w:val="0"/>
        <w:adjustRightInd/>
        <w:snapToGrid/>
        <w:spacing w:line="540" w:lineRule="exact"/>
        <w:ind w:left="638" w:leftChars="304" w:firstLine="0" w:firstLineChars="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坚持短期激励与长期激励相兼顾，促进企业持续发展</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坚持企业负责人薪酬增长与职工工资增长相协调，</w:t>
      </w:r>
      <w:r>
        <w:rPr>
          <w:rFonts w:hint="eastAsia" w:ascii="仿宋_GB2312" w:hAnsi="仿宋_GB2312" w:eastAsia="仿宋_GB2312" w:cs="仿宋_GB2312"/>
          <w:sz w:val="32"/>
          <w:szCs w:val="32"/>
          <w:lang w:eastAsia="zh-CN"/>
        </w:rPr>
        <w:t>促进</w:t>
      </w:r>
      <w:r>
        <w:rPr>
          <w:rFonts w:hint="eastAsia" w:ascii="仿宋_GB2312" w:hAnsi="仿宋_GB2312" w:eastAsia="仿宋_GB2312" w:cs="仿宋_GB2312"/>
          <w:sz w:val="32"/>
          <w:szCs w:val="32"/>
        </w:rPr>
        <w:t>形成企业合理的工资收入分配关系。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坚持完善薪酬制度与规范福利待遇相配套，全面规范企业负责人收入分配管理。</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按照本办法进行薪酬管理的企业应具备下列条件: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企业已制</w:t>
      </w:r>
      <w:r>
        <w:rPr>
          <w:rFonts w:hint="eastAsia" w:ascii="仿宋_GB2312" w:hAnsi="仿宋_GB2312" w:eastAsia="仿宋_GB2312" w:cs="仿宋_GB2312"/>
          <w:sz w:val="32"/>
          <w:szCs w:val="32"/>
          <w:lang w:eastAsia="zh-CN"/>
        </w:rPr>
        <w:t>定</w:t>
      </w:r>
      <w:r>
        <w:rPr>
          <w:rFonts w:hint="eastAsia" w:ascii="仿宋_GB2312" w:hAnsi="仿宋_GB2312" w:eastAsia="仿宋_GB2312" w:cs="仿宋_GB2312"/>
          <w:sz w:val="32"/>
          <w:szCs w:val="32"/>
        </w:rPr>
        <w:t>中长期发展规划，企业负责人的工作责任、任务和目标明确;</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与薪酬审核部门签订了《企业负责人经营业绩考核责任书》;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能按时发放职工工资，足额缴纳各项社会保险费用，企业收入分配管理规范;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财务、统计和审计制度健全，财务报表和成本核算符合《会计法》</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有关财务会计制度规定;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内部监督、约束机制健全，职工依法依规行使民主监督权力</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第二章</w:t>
      </w:r>
      <w:r>
        <w:rPr>
          <w:rFonts w:hint="eastAsia" w:ascii="黑体" w:hAnsi="黑体" w:eastAsia="黑体" w:cs="黑体"/>
          <w:b w:val="0"/>
          <w:bCs w:val="0"/>
          <w:sz w:val="32"/>
          <w:szCs w:val="32"/>
          <w:lang w:eastAsia="zh-CN"/>
        </w:rPr>
        <w:t xml:space="preserve">  </w:t>
      </w:r>
      <w:r>
        <w:rPr>
          <w:rFonts w:hint="eastAsia" w:ascii="黑体" w:hAnsi="黑体" w:eastAsia="黑体" w:cs="黑体"/>
          <w:b w:val="0"/>
          <w:bCs w:val="0"/>
          <w:sz w:val="32"/>
          <w:szCs w:val="32"/>
        </w:rPr>
        <w:t>考核评价</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b/>
          <w:bCs/>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在加强企业负责人经营业绩考核的同时，强化对企业负责人履行政治</w:t>
      </w:r>
      <w:r>
        <w:rPr>
          <w:rFonts w:hint="eastAsia" w:ascii="仿宋_GB2312" w:hAnsi="仿宋_GB2312" w:eastAsia="仿宋_GB2312" w:cs="仿宋_GB2312"/>
          <w:sz w:val="32"/>
          <w:szCs w:val="32"/>
          <w:lang w:eastAsia="zh-CN"/>
        </w:rPr>
        <w:t>责任</w:t>
      </w:r>
      <w:r>
        <w:rPr>
          <w:rFonts w:hint="eastAsia" w:ascii="仿宋_GB2312" w:hAnsi="仿宋_GB2312" w:eastAsia="仿宋_GB2312" w:cs="仿宋_GB2312"/>
          <w:sz w:val="32"/>
          <w:szCs w:val="32"/>
        </w:rPr>
        <w:t>和社会责任的考核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实行全面综合考核评价</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主业处于商业类完全竞争类企业坚持市场化导向，以经济效益最大化为主要目标，重点考核企业经营绩效指标和主业持续发展能力。</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企业负责人年度和任期经营业绩考核结果分为A</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D四个考核等级，分数90分(</w:t>
      </w:r>
      <w:r>
        <w:rPr>
          <w:rFonts w:hint="eastAsia" w:ascii="仿宋_GB2312" w:hAnsi="仿宋_GB2312" w:eastAsia="仿宋_GB2312" w:cs="仿宋_GB2312"/>
          <w:sz w:val="32"/>
          <w:szCs w:val="32"/>
          <w:lang w:eastAsia="zh-CN"/>
        </w:rPr>
        <w:t>含</w:t>
      </w:r>
      <w:r>
        <w:rPr>
          <w:rFonts w:hint="eastAsia" w:ascii="仿宋_GB2312" w:hAnsi="仿宋_GB2312" w:eastAsia="仿宋_GB2312" w:cs="仿宋_GB2312"/>
          <w:sz w:val="32"/>
          <w:szCs w:val="32"/>
        </w:rPr>
        <w:t>)以上的确定为A级，75(</w:t>
      </w:r>
      <w:r>
        <w:rPr>
          <w:rFonts w:hint="eastAsia" w:ascii="仿宋_GB2312" w:hAnsi="仿宋_GB2312" w:eastAsia="仿宋_GB2312" w:cs="仿宋_GB2312"/>
          <w:sz w:val="32"/>
          <w:szCs w:val="32"/>
          <w:lang w:eastAsia="zh-CN"/>
        </w:rPr>
        <w:t>含</w:t>
      </w:r>
      <w:r>
        <w:rPr>
          <w:rFonts w:hint="eastAsia" w:ascii="仿宋_GB2312" w:hAnsi="仿宋_GB2312" w:eastAsia="仿宋_GB2312" w:cs="仿宋_GB2312"/>
          <w:sz w:val="32"/>
          <w:szCs w:val="32"/>
        </w:rPr>
        <w:t>)至90分的确定为B级，60(</w:t>
      </w:r>
      <w:r>
        <w:rPr>
          <w:rFonts w:hint="eastAsia" w:ascii="仿宋_GB2312" w:hAnsi="仿宋_GB2312" w:eastAsia="仿宋_GB2312" w:cs="仿宋_GB2312"/>
          <w:sz w:val="32"/>
          <w:szCs w:val="32"/>
          <w:lang w:eastAsia="zh-CN"/>
        </w:rPr>
        <w:t>含</w:t>
      </w:r>
      <w:r>
        <w:rPr>
          <w:rFonts w:hint="eastAsia" w:ascii="仿宋_GB2312" w:hAnsi="仿宋_GB2312" w:eastAsia="仿宋_GB2312" w:cs="仿宋_GB2312"/>
          <w:sz w:val="32"/>
          <w:szCs w:val="32"/>
        </w:rPr>
        <w:t>) 至75分的确定为C级，60分(不含)以下的确定为D级。</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第三章</w:t>
      </w:r>
      <w:r>
        <w:rPr>
          <w:rFonts w:hint="eastAsia" w:ascii="黑体" w:hAnsi="黑体" w:eastAsia="黑体" w:cs="黑体"/>
          <w:b w:val="0"/>
          <w:bCs w:val="0"/>
          <w:sz w:val="32"/>
          <w:szCs w:val="32"/>
          <w:lang w:eastAsia="zh-CN"/>
        </w:rPr>
        <w:t xml:space="preserve">  </w:t>
      </w:r>
      <w:r>
        <w:rPr>
          <w:rFonts w:hint="eastAsia" w:ascii="黑体" w:hAnsi="黑体" w:eastAsia="黑体" w:cs="黑体"/>
          <w:b w:val="0"/>
          <w:bCs w:val="0"/>
          <w:sz w:val="32"/>
          <w:szCs w:val="32"/>
        </w:rPr>
        <w:t>薪酬的结构和水平</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企业负责人</w:t>
      </w:r>
      <w:r>
        <w:rPr>
          <w:rFonts w:hint="eastAsia" w:ascii="仿宋_GB2312" w:hAnsi="仿宋_GB2312" w:eastAsia="仿宋_GB2312" w:cs="仿宋_GB2312"/>
          <w:sz w:val="32"/>
          <w:szCs w:val="32"/>
          <w:lang w:eastAsia="zh-CN"/>
        </w:rPr>
        <w:t>薪酬</w:t>
      </w:r>
      <w:r>
        <w:rPr>
          <w:rFonts w:hint="eastAsia" w:ascii="仿宋_GB2312" w:hAnsi="仿宋_GB2312" w:eastAsia="仿宋_GB2312" w:cs="仿宋_GB2312"/>
          <w:sz w:val="32"/>
          <w:szCs w:val="32"/>
        </w:rPr>
        <w:t xml:space="preserve">结构由基本年薪 </w:t>
      </w:r>
      <w:r>
        <w:rPr>
          <w:rFonts w:hint="eastAsia" w:ascii="仿宋_GB2312" w:hAnsi="仿宋_GB2312" w:eastAsia="仿宋_GB2312" w:cs="仿宋_GB2312"/>
          <w:sz w:val="32"/>
          <w:szCs w:val="32"/>
          <w:lang w:val="en-US" w:eastAsia="zh-CN"/>
        </w:rPr>
        <w:t>(W1</w:t>
      </w:r>
      <w:r>
        <w:rPr>
          <w:rFonts w:hint="eastAsia" w:ascii="仿宋_GB2312" w:hAnsi="仿宋_GB2312" w:eastAsia="仿宋_GB2312" w:cs="仿宋_GB2312"/>
          <w:sz w:val="32"/>
          <w:szCs w:val="32"/>
        </w:rPr>
        <w:t>)、绩</w:t>
      </w:r>
      <w:r>
        <w:rPr>
          <w:rFonts w:hint="eastAsia" w:ascii="仿宋_GB2312" w:hAnsi="仿宋_GB2312" w:eastAsia="仿宋_GB2312" w:cs="仿宋_GB2312"/>
          <w:sz w:val="32"/>
          <w:szCs w:val="32"/>
          <w:lang w:eastAsia="zh-CN"/>
        </w:rPr>
        <w:t>效</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薪</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W2</w:t>
      </w:r>
      <w:r>
        <w:rPr>
          <w:rFonts w:hint="eastAsia" w:ascii="仿宋_GB2312" w:hAnsi="仿宋_GB2312" w:eastAsia="仿宋_GB2312" w:cs="仿宋_GB2312"/>
          <w:sz w:val="32"/>
          <w:szCs w:val="32"/>
        </w:rPr>
        <w:t>)和任期激励收入(W3)三部分构成。</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基本年薪 (W1)是企业负责人的年度收入</w:t>
      </w:r>
      <w:r>
        <w:rPr>
          <w:rFonts w:hint="eastAsia" w:ascii="仿宋_GB2312" w:hAnsi="仿宋_GB2312" w:eastAsia="仿宋_GB2312" w:cs="仿宋_GB2312"/>
          <w:sz w:val="32"/>
          <w:szCs w:val="32"/>
          <w:lang w:eastAsia="zh-CN"/>
        </w:rPr>
        <w:t>，按照州</w:t>
      </w:r>
      <w:r>
        <w:rPr>
          <w:rFonts w:hint="eastAsia" w:ascii="仿宋_GB2312" w:hAnsi="仿宋_GB2312" w:eastAsia="仿宋_GB2312" w:cs="仿宋_GB2312"/>
          <w:sz w:val="32"/>
          <w:szCs w:val="32"/>
        </w:rPr>
        <w:t>人社</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临夏州州</w:t>
      </w:r>
      <w:r>
        <w:rPr>
          <w:rFonts w:hint="eastAsia" w:ascii="仿宋_GB2312" w:hAnsi="仿宋_GB2312" w:eastAsia="仿宋_GB2312" w:cs="仿宋_GB2312"/>
          <w:sz w:val="32"/>
          <w:szCs w:val="32"/>
        </w:rPr>
        <w:t>属</w:t>
      </w:r>
      <w:r>
        <w:rPr>
          <w:rFonts w:hint="eastAsia" w:ascii="仿宋_GB2312" w:hAnsi="仿宋_GB2312" w:eastAsia="仿宋_GB2312" w:cs="仿宋_GB2312"/>
          <w:sz w:val="32"/>
          <w:szCs w:val="32"/>
          <w:lang w:eastAsia="zh-CN"/>
        </w:rPr>
        <w:t>国有</w:t>
      </w:r>
      <w:r>
        <w:rPr>
          <w:rFonts w:hint="eastAsia" w:ascii="仿宋_GB2312" w:hAnsi="仿宋_GB2312" w:eastAsia="仿宋_GB2312" w:cs="仿宋_GB2312"/>
          <w:sz w:val="32"/>
          <w:szCs w:val="32"/>
        </w:rPr>
        <w:t>企业在岗职工平均工资审核认定办法》(</w:t>
      </w:r>
      <w:r>
        <w:rPr>
          <w:rFonts w:hint="eastAsia" w:ascii="仿宋_GB2312" w:hAnsi="仿宋_GB2312" w:eastAsia="仿宋_GB2312" w:cs="仿宋_GB2312"/>
          <w:sz w:val="32"/>
          <w:szCs w:val="32"/>
          <w:lang w:eastAsia="zh-CN"/>
        </w:rPr>
        <w:t>临州</w:t>
      </w: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w:t>
      </w:r>
      <w:r>
        <w:rPr>
          <w:rFonts w:hint="eastAsia" w:ascii="仿宋_GB2312" w:hAnsi="仿宋_GB2312" w:eastAsia="仿宋_GB2312" w:cs="仿宋_GB2312"/>
          <w:sz w:val="32"/>
          <w:szCs w:val="32"/>
          <w:lang w:val="en-US" w:eastAsia="zh-CN"/>
        </w:rPr>
        <w:t>88</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规定，企业负责人基本年薪按县属国有</w:t>
      </w:r>
      <w:r>
        <w:rPr>
          <w:rFonts w:hint="eastAsia" w:ascii="仿宋_GB2312" w:hAnsi="仿宋_GB2312" w:eastAsia="仿宋_GB2312" w:cs="仿宋_GB2312"/>
          <w:sz w:val="32"/>
          <w:szCs w:val="32"/>
        </w:rPr>
        <w:t>企业在岗职工平均工资为基数的2倍确定。副职负责人的基本年薪依据其岗位责任、承担风险等因素，按本企业主要负责人基本年薪的0.6-0.9倍确定，与企业主要负责人合理拉开差距。</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b/>
          <w:bCs/>
          <w:sz w:val="32"/>
          <w:szCs w:val="32"/>
          <w:lang w:eastAsia="zh-CN"/>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绩效年薪 (W2)是与企业负责人年度考核评价结果相联系的收入，以基本年薪为基数，根据年度业绩考核结果，并结合绩效年薪调节系数确定。</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企业负责人年度综合考核评价结果作为其绩效年薪的确定依据，考核</w:t>
      </w:r>
      <w:r>
        <w:rPr>
          <w:rFonts w:hint="eastAsia" w:ascii="仿宋_GB2312" w:hAnsi="仿宋_GB2312" w:eastAsia="仿宋_GB2312" w:cs="仿宋_GB2312"/>
          <w:kern w:val="2"/>
          <w:sz w:val="32"/>
          <w:szCs w:val="32"/>
          <w:lang w:eastAsia="zh-CN"/>
        </w:rPr>
        <w:t>结果</w:t>
      </w:r>
      <w:r>
        <w:rPr>
          <w:rFonts w:hint="eastAsia" w:ascii="仿宋_GB2312" w:hAnsi="仿宋_GB2312" w:eastAsia="仿宋_GB2312" w:cs="仿宋_GB2312"/>
          <w:kern w:val="2"/>
          <w:sz w:val="32"/>
          <w:szCs w:val="32"/>
        </w:rPr>
        <w:t>为A级</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90分(含)以上</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时兑现绩</w:t>
      </w:r>
      <w:r>
        <w:rPr>
          <w:rFonts w:hint="eastAsia" w:ascii="仿宋_GB2312" w:hAnsi="仿宋_GB2312" w:eastAsia="仿宋_GB2312" w:cs="仿宋_GB2312"/>
          <w:kern w:val="2"/>
          <w:sz w:val="32"/>
          <w:szCs w:val="32"/>
          <w:lang w:eastAsia="zh-CN"/>
        </w:rPr>
        <w:t>效年薪，</w:t>
      </w:r>
      <w:r>
        <w:rPr>
          <w:rFonts w:hint="eastAsia" w:ascii="仿宋_GB2312" w:hAnsi="仿宋_GB2312" w:eastAsia="仿宋_GB2312" w:cs="仿宋_GB2312"/>
          <w:kern w:val="2"/>
          <w:sz w:val="32"/>
          <w:szCs w:val="32"/>
        </w:rPr>
        <w:t>考核</w:t>
      </w:r>
      <w:r>
        <w:rPr>
          <w:rFonts w:hint="eastAsia" w:ascii="仿宋_GB2312" w:hAnsi="仿宋_GB2312" w:eastAsia="仿宋_GB2312" w:cs="仿宋_GB2312"/>
          <w:kern w:val="2"/>
          <w:sz w:val="32"/>
          <w:szCs w:val="32"/>
          <w:lang w:eastAsia="zh-CN"/>
        </w:rPr>
        <w:t>结果</w:t>
      </w:r>
      <w:r>
        <w:rPr>
          <w:rFonts w:hint="eastAsia" w:ascii="仿宋_GB2312" w:hAnsi="仿宋_GB2312" w:eastAsia="仿宋_GB2312" w:cs="仿宋_GB2312"/>
          <w:kern w:val="2"/>
          <w:sz w:val="32"/>
          <w:szCs w:val="32"/>
        </w:rPr>
        <w:t>为B级</w:t>
      </w:r>
      <w:r>
        <w:rPr>
          <w:rFonts w:hint="eastAsia" w:ascii="仿宋_GB2312" w:hAnsi="仿宋_GB2312" w:eastAsia="仿宋_GB2312" w:cs="仿宋_GB2312"/>
          <w:kern w:val="2"/>
          <w:sz w:val="32"/>
          <w:szCs w:val="32"/>
          <w:lang w:eastAsia="zh-CN"/>
        </w:rPr>
        <w:t>及以下时</w:t>
      </w:r>
      <w:r>
        <w:rPr>
          <w:rFonts w:hint="eastAsia" w:ascii="仿宋_GB2312" w:hAnsi="仿宋_GB2312" w:eastAsia="仿宋_GB2312" w:cs="仿宋_GB2312"/>
          <w:kern w:val="2"/>
          <w:sz w:val="32"/>
          <w:szCs w:val="32"/>
        </w:rPr>
        <w:t>，</w:t>
      </w:r>
      <w:r>
        <w:rPr>
          <w:rFonts w:hint="eastAsia" w:ascii="仿宋_GB2312" w:hAnsi="仿宋_GB2312" w:eastAsia="仿宋_GB2312" w:cs="仿宋_GB2312"/>
          <w:kern w:val="2"/>
          <w:sz w:val="32"/>
          <w:szCs w:val="32"/>
          <w:lang w:eastAsia="zh-CN"/>
        </w:rPr>
        <w:t>企业只发放基本年薪，</w:t>
      </w:r>
      <w:r>
        <w:rPr>
          <w:rFonts w:hint="eastAsia" w:ascii="仿宋_GB2312" w:hAnsi="仿宋_GB2312" w:eastAsia="仿宋_GB2312" w:cs="仿宋_GB2312"/>
          <w:kern w:val="2"/>
          <w:sz w:val="32"/>
          <w:szCs w:val="32"/>
        </w:rPr>
        <w:t>无绩</w:t>
      </w:r>
      <w:r>
        <w:rPr>
          <w:rFonts w:hint="eastAsia" w:ascii="仿宋_GB2312" w:hAnsi="仿宋_GB2312" w:eastAsia="仿宋_GB2312" w:cs="仿宋_GB2312"/>
          <w:kern w:val="2"/>
          <w:sz w:val="32"/>
          <w:szCs w:val="32"/>
          <w:lang w:eastAsia="zh-CN"/>
        </w:rPr>
        <w:t>效</w:t>
      </w:r>
      <w:r>
        <w:rPr>
          <w:rFonts w:hint="eastAsia" w:ascii="仿宋_GB2312" w:hAnsi="仿宋_GB2312" w:eastAsia="仿宋_GB2312" w:cs="仿宋_GB2312"/>
          <w:kern w:val="2"/>
          <w:sz w:val="32"/>
          <w:szCs w:val="32"/>
        </w:rPr>
        <w:t>年薪。</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本企业在岗职工平均工资未增长的，企业负责人</w:t>
      </w:r>
      <w:r>
        <w:rPr>
          <w:rFonts w:hint="eastAsia" w:ascii="仿宋_GB2312" w:hAnsi="仿宋_GB2312" w:eastAsia="仿宋_GB2312" w:cs="仿宋_GB2312"/>
          <w:sz w:val="32"/>
          <w:szCs w:val="32"/>
          <w:lang w:eastAsia="zh-CN"/>
        </w:rPr>
        <w:t>绩效年薪不得增长。</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任期激励收入(</w:t>
      </w:r>
      <w:r>
        <w:rPr>
          <w:rFonts w:hint="eastAsia" w:ascii="仿宋_GB2312" w:hAnsi="仿宋_GB2312" w:eastAsia="仿宋_GB2312" w:cs="仿宋_GB2312"/>
          <w:sz w:val="32"/>
          <w:szCs w:val="32"/>
          <w:lang w:val="en-US" w:eastAsia="zh-CN"/>
        </w:rPr>
        <w:t>W</w:t>
      </w:r>
      <w:r>
        <w:rPr>
          <w:rFonts w:hint="eastAsia" w:ascii="仿宋_GB2312" w:hAnsi="仿宋_GB2312" w:eastAsia="仿宋_GB2312" w:cs="仿宋_GB2312"/>
          <w:sz w:val="32"/>
          <w:szCs w:val="32"/>
        </w:rPr>
        <w:t>3)是与企业负责人任期考</w:t>
      </w:r>
      <w:r>
        <w:rPr>
          <w:rFonts w:hint="eastAsia" w:ascii="仿宋_GB2312" w:hAnsi="仿宋_GB2312" w:eastAsia="仿宋_GB2312" w:cs="仿宋_GB2312"/>
          <w:sz w:val="32"/>
          <w:szCs w:val="32"/>
          <w:lang w:eastAsia="zh-CN"/>
        </w:rPr>
        <w:t>核</w:t>
      </w:r>
      <w:r>
        <w:rPr>
          <w:rFonts w:hint="eastAsia" w:ascii="仿宋_GB2312" w:hAnsi="仿宋_GB2312" w:eastAsia="仿宋_GB2312" w:cs="仿宋_GB2312"/>
          <w:sz w:val="32"/>
          <w:szCs w:val="32"/>
        </w:rPr>
        <w:t>评价结果相联系的收入，根据任期业绩</w:t>
      </w:r>
      <w:r>
        <w:rPr>
          <w:rFonts w:hint="eastAsia" w:ascii="仿宋_GB2312" w:hAnsi="仿宋_GB2312" w:eastAsia="仿宋_GB2312" w:cs="仿宋_GB2312"/>
          <w:sz w:val="32"/>
          <w:szCs w:val="32"/>
          <w:lang w:eastAsia="zh-CN"/>
        </w:rPr>
        <w:t>考核</w:t>
      </w:r>
      <w:r>
        <w:rPr>
          <w:rFonts w:hint="eastAsia" w:ascii="仿宋_GB2312" w:hAnsi="仿宋_GB2312" w:eastAsia="仿宋_GB2312" w:cs="仿宋_GB2312"/>
          <w:sz w:val="32"/>
          <w:szCs w:val="32"/>
        </w:rPr>
        <w:t>结果在不超过企业负</w:t>
      </w:r>
      <w:r>
        <w:rPr>
          <w:rFonts w:hint="eastAsia" w:ascii="仿宋_GB2312" w:hAnsi="仿宋_GB2312" w:eastAsia="仿宋_GB2312" w:cs="仿宋_GB2312"/>
          <w:sz w:val="32"/>
          <w:szCs w:val="32"/>
          <w:lang w:eastAsia="zh-CN"/>
        </w:rPr>
        <w:t>责</w:t>
      </w:r>
      <w:r>
        <w:rPr>
          <w:rFonts w:hint="eastAsia" w:ascii="仿宋_GB2312" w:hAnsi="仿宋_GB2312" w:eastAsia="仿宋_GB2312" w:cs="仿宋_GB2312"/>
          <w:sz w:val="32"/>
          <w:szCs w:val="32"/>
        </w:rPr>
        <w:t>人任期内</w:t>
      </w:r>
      <w:r>
        <w:rPr>
          <w:rFonts w:hint="eastAsia" w:ascii="仿宋_GB2312" w:hAnsi="仿宋_GB2312" w:eastAsia="仿宋_GB2312" w:cs="仿宋_GB2312"/>
          <w:sz w:val="32"/>
          <w:szCs w:val="32"/>
          <w:lang w:eastAsia="zh-CN"/>
        </w:rPr>
        <w:t>年薪</w:t>
      </w:r>
      <w:r>
        <w:rPr>
          <w:rFonts w:hint="eastAsia" w:ascii="仿宋_GB2312" w:hAnsi="仿宋_GB2312" w:eastAsia="仿宋_GB2312" w:cs="仿宋_GB2312"/>
          <w:sz w:val="32"/>
          <w:szCs w:val="32"/>
        </w:rPr>
        <w:t>总水平的20%以内确定。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企业负责人任期综合考核评价结果作为其任期激励收入的确定依据。考核结果为A级，任期激励收入按照上述公式计算。考核结果为B级</w:t>
      </w:r>
      <w:r>
        <w:rPr>
          <w:rFonts w:hint="eastAsia" w:ascii="仿宋_GB2312" w:hAnsi="仿宋_GB2312" w:eastAsia="仿宋_GB2312" w:cs="仿宋_GB2312"/>
          <w:kern w:val="2"/>
          <w:sz w:val="32"/>
          <w:szCs w:val="32"/>
          <w:lang w:eastAsia="zh-CN"/>
        </w:rPr>
        <w:t>及以下的，</w:t>
      </w:r>
      <w:r>
        <w:rPr>
          <w:rFonts w:hint="eastAsia" w:ascii="仿宋_GB2312" w:hAnsi="仿宋_GB2312" w:eastAsia="仿宋_GB2312" w:cs="仿宋_GB2312"/>
          <w:kern w:val="2"/>
          <w:sz w:val="32"/>
          <w:szCs w:val="32"/>
        </w:rPr>
        <w:t>无任期激励收入。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sz w:val="32"/>
          <w:szCs w:val="32"/>
          <w:lang w:eastAsia="zh-CN"/>
        </w:rPr>
        <w:t>具体</w:t>
      </w:r>
      <w:r>
        <w:rPr>
          <w:rFonts w:hint="eastAsia" w:ascii="仿宋_GB2312" w:hAnsi="仿宋_GB2312" w:eastAsia="仿宋_GB2312" w:cs="仿宋_GB2312"/>
          <w:kern w:val="2"/>
          <w:sz w:val="32"/>
          <w:szCs w:val="32"/>
        </w:rPr>
        <w:t>薪酬的结构和水平</w:t>
      </w:r>
      <w:r>
        <w:rPr>
          <w:rFonts w:hint="eastAsia" w:ascii="仿宋_GB2312" w:hAnsi="仿宋_GB2312" w:eastAsia="仿宋_GB2312" w:cs="仿宋_GB2312"/>
          <w:sz w:val="32"/>
          <w:szCs w:val="32"/>
          <w:lang w:eastAsia="zh-CN"/>
        </w:rPr>
        <w:t>计算方法</w:t>
      </w:r>
      <w:r>
        <w:rPr>
          <w:rFonts w:hint="eastAsia" w:ascii="仿宋_GB2312" w:hAnsi="仿宋_GB2312" w:eastAsia="仿宋_GB2312" w:cs="仿宋_GB2312"/>
          <w:kern w:val="2"/>
          <w:sz w:val="32"/>
          <w:szCs w:val="32"/>
          <w:lang w:eastAsia="zh-CN"/>
        </w:rPr>
        <w:t>在薪酬管理细则办法说明（附件</w:t>
      </w:r>
      <w:r>
        <w:rPr>
          <w:rFonts w:hint="eastAsia" w:ascii="仿宋_GB2312" w:hAnsi="仿宋_GB2312" w:eastAsia="仿宋_GB2312" w:cs="仿宋_GB2312"/>
          <w:kern w:val="2"/>
          <w:sz w:val="32"/>
          <w:szCs w:val="32"/>
          <w:lang w:val="en-US" w:eastAsia="zh-CN"/>
        </w:rPr>
        <w:t>1</w:t>
      </w:r>
      <w:r>
        <w:rPr>
          <w:rFonts w:hint="eastAsia" w:ascii="仿宋_GB2312" w:hAnsi="仿宋_GB2312" w:eastAsia="仿宋_GB2312" w:cs="仿宋_GB2312"/>
          <w:kern w:val="2"/>
          <w:sz w:val="32"/>
          <w:szCs w:val="32"/>
          <w:lang w:eastAsia="zh-CN"/>
        </w:rPr>
        <w:t>）中详细列式计算。</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第四章</w:t>
      </w:r>
      <w:r>
        <w:rPr>
          <w:rFonts w:hint="eastAsia" w:ascii="黑体" w:hAnsi="黑体" w:eastAsia="黑体" w:cs="黑体"/>
          <w:b w:val="0"/>
          <w:bCs w:val="0"/>
          <w:sz w:val="32"/>
          <w:szCs w:val="32"/>
          <w:lang w:eastAsia="zh-CN"/>
        </w:rPr>
        <w:t xml:space="preserve">  </w:t>
      </w:r>
      <w:r>
        <w:rPr>
          <w:rFonts w:hint="eastAsia" w:ascii="黑体" w:hAnsi="黑体" w:eastAsia="黑体" w:cs="黑体"/>
          <w:b w:val="0"/>
          <w:bCs w:val="0"/>
          <w:sz w:val="32"/>
          <w:szCs w:val="32"/>
        </w:rPr>
        <w:t>副职负责人业绩考核和薪酬管理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十三</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企业应建立健全副职负责人业绩考核办法，合理确定考核内容、考核目标和考核方式，加强副职负责人的月度、年度和任期考核，实现责任、贡献、经营业绩与薪酬分配相匹配。</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十四</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月度考核侧重于完成工作量和工作难度的考核评价，考核结果作为调整性指标考核的重要依据。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度</w:t>
      </w:r>
      <w:r>
        <w:rPr>
          <w:rFonts w:hint="eastAsia" w:ascii="仿宋_GB2312" w:hAnsi="仿宋_GB2312" w:eastAsia="仿宋_GB2312" w:cs="仿宋_GB2312"/>
          <w:sz w:val="32"/>
          <w:szCs w:val="32"/>
        </w:rPr>
        <w:t>考核侧重于工作质量和效益的考核评价，考核结果作为其年度综合</w:t>
      </w:r>
      <w:r>
        <w:rPr>
          <w:rFonts w:hint="eastAsia" w:ascii="仿宋_GB2312" w:hAnsi="仿宋_GB2312" w:eastAsia="仿宋_GB2312" w:cs="仿宋_GB2312"/>
          <w:sz w:val="32"/>
          <w:szCs w:val="32"/>
          <w:lang w:eastAsia="zh-CN"/>
        </w:rPr>
        <w:t>考核</w:t>
      </w:r>
      <w:r>
        <w:rPr>
          <w:rFonts w:hint="eastAsia" w:ascii="仿宋_GB2312" w:hAnsi="仿宋_GB2312" w:eastAsia="仿宋_GB2312" w:cs="仿宋_GB2312"/>
          <w:sz w:val="32"/>
          <w:szCs w:val="32"/>
        </w:rPr>
        <w:t>评价的重要组成部分，是绩效年薪的确定依据</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实行任期制管理的企业要加强副职负责人任期考核，考核结果作为任期综合考核评价的重要组成部分，是任期激励收入的确定依据。</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企业副职负责人基本年薪按本企业主要负责人基本年薪的0.6-0.9倍发放。分配系数由企业根据副职负责人的岗位职责、承担风险和月度考核结果确定，合理拉开分配差距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绩效年薪由企业参照主要负责人绩效年薪计算办法，制定具体实施细则，根据年度业绩考核和综合考核评价结果确定，报</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人社局、</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财政局</w:t>
      </w:r>
      <w:r>
        <w:rPr>
          <w:rFonts w:hint="eastAsia" w:ascii="仿宋_GB2312" w:hAnsi="仿宋_GB2312" w:eastAsia="仿宋_GB2312" w:cs="仿宋_GB2312"/>
          <w:sz w:val="32"/>
          <w:szCs w:val="32"/>
          <w:lang w:eastAsia="zh-CN"/>
        </w:rPr>
        <w:t>（国资中心）</w:t>
      </w:r>
      <w:r>
        <w:rPr>
          <w:rFonts w:hint="eastAsia" w:ascii="仿宋_GB2312" w:hAnsi="仿宋_GB2312" w:eastAsia="仿宋_GB2312" w:cs="仿宋_GB2312"/>
          <w:sz w:val="32"/>
          <w:szCs w:val="32"/>
        </w:rPr>
        <w:t>审核。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任期激励收入由企业参照主要负责人任期激励收入计算办法和任期考核结果确定，报</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人社局、</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财政局</w:t>
      </w:r>
      <w:r>
        <w:rPr>
          <w:rFonts w:hint="eastAsia" w:ascii="仿宋_GB2312" w:hAnsi="仿宋_GB2312" w:eastAsia="仿宋_GB2312" w:cs="仿宋_GB2312"/>
          <w:sz w:val="32"/>
          <w:szCs w:val="32"/>
          <w:lang w:eastAsia="zh-CN"/>
        </w:rPr>
        <w:t>（国资中心）</w:t>
      </w:r>
      <w:r>
        <w:rPr>
          <w:rFonts w:hint="eastAsia" w:ascii="仿宋_GB2312" w:hAnsi="仿宋_GB2312" w:eastAsia="仿宋_GB2312" w:cs="仿宋_GB2312"/>
          <w:sz w:val="32"/>
          <w:szCs w:val="32"/>
        </w:rPr>
        <w:t>审核</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第五章</w:t>
      </w:r>
      <w:r>
        <w:rPr>
          <w:rFonts w:hint="eastAsia" w:ascii="黑体" w:hAnsi="黑体" w:eastAsia="黑体" w:cs="黑体"/>
          <w:b w:val="0"/>
          <w:bCs w:val="0"/>
          <w:sz w:val="32"/>
          <w:szCs w:val="32"/>
          <w:lang w:eastAsia="zh-CN"/>
        </w:rPr>
        <w:t xml:space="preserve">  </w:t>
      </w:r>
      <w:r>
        <w:rPr>
          <w:rFonts w:hint="eastAsia" w:ascii="黑体" w:hAnsi="黑体" w:eastAsia="黑体" w:cs="黑体"/>
          <w:b w:val="0"/>
          <w:bCs w:val="0"/>
          <w:sz w:val="32"/>
          <w:szCs w:val="32"/>
        </w:rPr>
        <w:t>薪酬的支付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企业负责人当年基本年薪在上年度</w:t>
      </w:r>
      <w:r>
        <w:rPr>
          <w:rFonts w:hint="eastAsia" w:ascii="仿宋_GB2312" w:hAnsi="仿宋_GB2312" w:eastAsia="仿宋_GB2312" w:cs="仿宋_GB2312"/>
          <w:sz w:val="32"/>
          <w:szCs w:val="32"/>
          <w:lang w:eastAsia="zh-CN"/>
        </w:rPr>
        <w:t>和政县县属</w:t>
      </w:r>
      <w:r>
        <w:rPr>
          <w:rFonts w:hint="eastAsia" w:ascii="仿宋_GB2312" w:hAnsi="仿宋_GB2312" w:eastAsia="仿宋_GB2312" w:cs="仿宋_GB2312"/>
          <w:sz w:val="32"/>
          <w:szCs w:val="32"/>
        </w:rPr>
        <w:t>国有企业在岗干部职工年平均工资未发布前，由企业按照上年度基本年薪标准及月度考</w:t>
      </w:r>
      <w:r>
        <w:rPr>
          <w:rFonts w:hint="eastAsia" w:ascii="仿宋_GB2312" w:hAnsi="仿宋_GB2312" w:eastAsia="仿宋_GB2312" w:cs="仿宋_GB2312"/>
          <w:sz w:val="32"/>
          <w:szCs w:val="32"/>
          <w:lang w:eastAsia="zh-CN"/>
        </w:rPr>
        <w:t>核</w:t>
      </w:r>
      <w:r>
        <w:rPr>
          <w:rFonts w:hint="eastAsia" w:ascii="仿宋_GB2312" w:hAnsi="仿宋_GB2312" w:eastAsia="仿宋_GB2312" w:cs="仿宋_GB2312"/>
          <w:sz w:val="32"/>
          <w:szCs w:val="32"/>
        </w:rPr>
        <w:t>结果预发，发布次月进行调整，多进少补。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绩效</w:t>
      </w:r>
      <w:r>
        <w:rPr>
          <w:rFonts w:hint="eastAsia" w:ascii="仿宋_GB2312" w:hAnsi="仿宋_GB2312" w:eastAsia="仿宋_GB2312" w:cs="仿宋_GB2312"/>
          <w:sz w:val="32"/>
          <w:szCs w:val="32"/>
        </w:rPr>
        <w:t>年新按照先</w:t>
      </w:r>
      <w:r>
        <w:rPr>
          <w:rFonts w:hint="eastAsia" w:ascii="仿宋_GB2312" w:hAnsi="仿宋_GB2312" w:eastAsia="仿宋_GB2312" w:cs="仿宋_GB2312"/>
          <w:sz w:val="32"/>
          <w:szCs w:val="32"/>
          <w:lang w:eastAsia="zh-CN"/>
        </w:rPr>
        <w:t>考核</w:t>
      </w:r>
      <w:r>
        <w:rPr>
          <w:rFonts w:hint="eastAsia" w:ascii="仿宋_GB2312" w:hAnsi="仿宋_GB2312" w:eastAsia="仿宋_GB2312" w:cs="仿宋_GB2312"/>
          <w:sz w:val="32"/>
          <w:szCs w:val="32"/>
        </w:rPr>
        <w:t>后</w:t>
      </w:r>
      <w:r>
        <w:rPr>
          <w:rFonts w:hint="eastAsia" w:ascii="仿宋_GB2312" w:hAnsi="仿宋_GB2312" w:eastAsia="仿宋_GB2312" w:cs="仿宋_GB2312"/>
          <w:sz w:val="32"/>
          <w:szCs w:val="32"/>
          <w:lang w:eastAsia="zh-CN"/>
        </w:rPr>
        <w:t>兑现</w:t>
      </w:r>
      <w:r>
        <w:rPr>
          <w:rFonts w:hint="eastAsia" w:ascii="仿宋_GB2312" w:hAnsi="仿宋_GB2312" w:eastAsia="仿宋_GB2312" w:cs="仿宋_GB2312"/>
          <w:sz w:val="32"/>
          <w:szCs w:val="32"/>
        </w:rPr>
        <w:t>的原则，待</w:t>
      </w:r>
      <w:r>
        <w:rPr>
          <w:rFonts w:hint="eastAsia" w:ascii="仿宋_GB2312" w:hAnsi="仿宋_GB2312" w:eastAsia="仿宋_GB2312" w:cs="仿宋_GB2312"/>
          <w:sz w:val="32"/>
          <w:szCs w:val="32"/>
          <w:lang w:eastAsia="zh-CN"/>
        </w:rPr>
        <w:t>考核</w:t>
      </w:r>
      <w:r>
        <w:rPr>
          <w:rFonts w:hint="eastAsia" w:ascii="仿宋_GB2312" w:hAnsi="仿宋_GB2312" w:eastAsia="仿宋_GB2312" w:cs="仿宋_GB2312"/>
          <w:sz w:val="32"/>
          <w:szCs w:val="32"/>
        </w:rPr>
        <w:t>确认后一次性兑现</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任期</w:t>
      </w:r>
      <w:r>
        <w:rPr>
          <w:rFonts w:hint="eastAsia" w:ascii="仿宋_GB2312" w:hAnsi="仿宋_GB2312" w:eastAsia="仿宋_GB2312" w:cs="仿宋_GB2312"/>
          <w:sz w:val="32"/>
          <w:szCs w:val="32"/>
          <w:lang w:eastAsia="zh-CN"/>
        </w:rPr>
        <w:t>激励收入</w:t>
      </w:r>
      <w:r>
        <w:rPr>
          <w:rFonts w:hint="eastAsia" w:ascii="仿宋_GB2312" w:hAnsi="仿宋_GB2312" w:eastAsia="仿宋_GB2312" w:cs="仿宋_GB2312"/>
          <w:sz w:val="32"/>
          <w:szCs w:val="32"/>
        </w:rPr>
        <w:t>在任期经营业绩</w:t>
      </w:r>
      <w:r>
        <w:rPr>
          <w:rFonts w:hint="eastAsia" w:ascii="仿宋_GB2312" w:hAnsi="仿宋_GB2312" w:eastAsia="仿宋_GB2312" w:cs="仿宋_GB2312"/>
          <w:sz w:val="32"/>
          <w:szCs w:val="32"/>
          <w:lang w:eastAsia="zh-CN"/>
        </w:rPr>
        <w:t>考核</w:t>
      </w:r>
      <w:r>
        <w:rPr>
          <w:rFonts w:hint="eastAsia" w:ascii="仿宋_GB2312" w:hAnsi="仿宋_GB2312" w:eastAsia="仿宋_GB2312" w:cs="仿宋_GB2312"/>
          <w:sz w:val="32"/>
          <w:szCs w:val="32"/>
        </w:rPr>
        <w:t>结束后，</w:t>
      </w:r>
      <w:r>
        <w:rPr>
          <w:rFonts w:hint="eastAsia" w:ascii="仿宋_GB2312" w:hAnsi="仿宋_GB2312" w:eastAsia="仿宋_GB2312" w:cs="仿宋_GB2312"/>
          <w:sz w:val="32"/>
          <w:szCs w:val="32"/>
          <w:lang w:eastAsia="zh-CN"/>
        </w:rPr>
        <w:t>待考核</w:t>
      </w:r>
      <w:r>
        <w:rPr>
          <w:rFonts w:hint="eastAsia" w:ascii="仿宋_GB2312" w:hAnsi="仿宋_GB2312" w:eastAsia="仿宋_GB2312" w:cs="仿宋_GB2312"/>
          <w:sz w:val="32"/>
          <w:szCs w:val="32"/>
        </w:rPr>
        <w:t>确认后</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次性兑现。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企业负责人薪酬纳入工资总额，在财务统计中单列科目，单独核算并设置明细账目。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基本年薪列入当年成本;绩效年薪和任期激励收入列入清算年份成本。</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企业负责人因岗位变动调离企业的，自任免机关下发职务调整通知文件次月起，除按当年在企业负责人岗位实际工作月数计提的绩效年薪和任期激励收入外，不得继续在原企业领取绩效年薪。</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企业负责人因工作变动离开原岗位但工资关系按规定保留在原企业的，自任免机关下发任免通知文件次月起，其工资收入参考本企业同岗位企业负责人的基本年薪确定，除按当年在企业负责人岗位实际工作月数计提的绩效年薪和任期激励收入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不得继续领取绩效年薪。</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企业负责人达到法定退休年龄退休的，按规定领取养老金，除按当年在企业负责人岗位实际工作月数计提的绩效年薪外，不得继续在原企业领取薪酬。</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 xml:space="preserve"> 薪酬的管理和监督</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第二十一条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eastAsia="zh-CN"/>
        </w:rPr>
        <w:t>县委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政府相关部门按照职能职责管理和监督企业负责人薪酬工作。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人社局负责指导和监督</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属国有企业负责人薪酬分配，拟定薪酬管理政策，审核、认定和发布</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属国有企业在岗职工平均工资。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委组织部牵头负</w:t>
      </w:r>
      <w:r>
        <w:rPr>
          <w:rFonts w:hint="eastAsia" w:ascii="仿宋_GB2312" w:hAnsi="仿宋_GB2312" w:eastAsia="仿宋_GB2312" w:cs="仿宋_GB2312"/>
          <w:sz w:val="32"/>
          <w:szCs w:val="32"/>
          <w:lang w:eastAsia="zh-CN"/>
        </w:rPr>
        <w:t>责</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属国有企业负责人的综合考评工作，考评结果抄送</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人社局和</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财政局</w:t>
      </w:r>
      <w:r>
        <w:rPr>
          <w:rFonts w:hint="eastAsia" w:ascii="仿宋_GB2312" w:hAnsi="仿宋_GB2312" w:eastAsia="仿宋_GB2312" w:cs="仿宋_GB2312"/>
          <w:sz w:val="32"/>
          <w:szCs w:val="32"/>
          <w:lang w:eastAsia="zh-CN"/>
        </w:rPr>
        <w:t>（国资中心）。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财政局</w:t>
      </w:r>
      <w:r>
        <w:rPr>
          <w:rFonts w:hint="eastAsia" w:ascii="仿宋_GB2312" w:hAnsi="仿宋_GB2312" w:eastAsia="仿宋_GB2312" w:cs="仿宋_GB2312"/>
          <w:sz w:val="32"/>
          <w:szCs w:val="32"/>
          <w:lang w:eastAsia="zh-CN"/>
        </w:rPr>
        <w:t>（国资中心）</w:t>
      </w:r>
      <w:r>
        <w:rPr>
          <w:rFonts w:hint="eastAsia" w:ascii="仿宋_GB2312" w:hAnsi="仿宋_GB2312" w:eastAsia="仿宋_GB2312" w:cs="仿宋_GB2312"/>
          <w:sz w:val="32"/>
          <w:szCs w:val="32"/>
        </w:rPr>
        <w:t>负责对所管理的</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属国有企业负责人经营业绩考核和薪酬水平审核。</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第二十二条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人社局、</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财政局</w:t>
      </w:r>
      <w:r>
        <w:rPr>
          <w:rFonts w:hint="eastAsia" w:ascii="仿宋_GB2312" w:hAnsi="仿宋_GB2312" w:eastAsia="仿宋_GB2312" w:cs="仿宋_GB2312"/>
          <w:sz w:val="32"/>
          <w:szCs w:val="32"/>
          <w:lang w:eastAsia="zh-CN"/>
        </w:rPr>
        <w:t>（国资中心）</w:t>
      </w:r>
      <w:r>
        <w:rPr>
          <w:rFonts w:hint="eastAsia" w:ascii="仿宋_GB2312" w:hAnsi="仿宋_GB2312" w:eastAsia="仿宋_GB2312" w:cs="仿宋_GB2312"/>
          <w:sz w:val="32"/>
          <w:szCs w:val="32"/>
        </w:rPr>
        <w:t>根据本办法并依据年度或任期考核结果确定薪酬分配方案，经内部会议研究报</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人社局复审后报</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人民政府批复兑现。副职负责人由企业根据年度和任期业绩考核结果提出薪酬兑现方案，报</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人社局、</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财政局</w:t>
      </w:r>
      <w:r>
        <w:rPr>
          <w:rFonts w:hint="eastAsia" w:ascii="仿宋_GB2312" w:hAnsi="仿宋_GB2312" w:eastAsia="仿宋_GB2312" w:cs="仿宋_GB2312"/>
          <w:sz w:val="32"/>
          <w:szCs w:val="32"/>
          <w:lang w:eastAsia="zh-CN"/>
        </w:rPr>
        <w:t>（国资中心）</w:t>
      </w:r>
      <w:r>
        <w:rPr>
          <w:rFonts w:hint="eastAsia" w:ascii="仿宋_GB2312" w:hAnsi="仿宋_GB2312" w:eastAsia="仿宋_GB2312" w:cs="仿宋_GB2312"/>
          <w:sz w:val="32"/>
          <w:szCs w:val="32"/>
        </w:rPr>
        <w:t>备案后兑现</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第二十三条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属国有企业的全资子公司或控股的子公司企业负责人薪酬兑现结果报</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人社局、</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财政局</w:t>
      </w:r>
      <w:r>
        <w:rPr>
          <w:rFonts w:hint="eastAsia" w:ascii="仿宋_GB2312" w:hAnsi="仿宋_GB2312" w:eastAsia="仿宋_GB2312" w:cs="仿宋_GB2312"/>
          <w:sz w:val="32"/>
          <w:szCs w:val="32"/>
          <w:lang w:eastAsia="zh-CN"/>
        </w:rPr>
        <w:t>（国资中心）</w:t>
      </w:r>
      <w:r>
        <w:rPr>
          <w:rFonts w:hint="eastAsia" w:ascii="仿宋_GB2312" w:hAnsi="仿宋_GB2312" w:eastAsia="仿宋_GB2312" w:cs="仿宋_GB2312"/>
          <w:sz w:val="32"/>
          <w:szCs w:val="32"/>
        </w:rPr>
        <w:t>备案。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第二十四条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除国家另有规定外，企业负责人不得在企业领取年度薪酬方案所列收入以外的其他货币性收入(包括各种奖金、津贴、补贴等)，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第二十五条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实施企业年金和补充医疗保险的企业，其企业负责人缴费比例不得超过国家统一规定的标准。实行企业年金的企业当期缴费计入企业负责人年金个人账户的最高额不得超过国家有关规定。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第二十六条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企业为企业负责人缴存住房公积金比例最高不得超过12%，缴存基数最高不得超过企业负责人工作所在地当地统计部门公布的上年度职工月平均工资的3倍。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第二十七条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企业负责人享受的符合国家规定的企业年金、补充医疗保险和住房公积金等福利性待遇，一并纳入薪酬体系统一管理。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第二十八条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企业负责人所得年度薪酬为税前收入，应依法缴纳个人所得税。</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第二十九条</w:t>
      </w:r>
      <w:r>
        <w:rPr>
          <w:rFonts w:hint="eastAsia" w:ascii="仿宋_GB2312" w:hAnsi="仿宋_GB2312" w:eastAsia="仿宋_GB2312" w:cs="仿宋_GB2312"/>
          <w:sz w:val="32"/>
          <w:szCs w:val="32"/>
          <w:lang w:val="en-US" w:eastAsia="zh-CN"/>
        </w:rPr>
        <w:t xml:space="preserve">  企业</w:t>
      </w:r>
      <w:r>
        <w:rPr>
          <w:rFonts w:hint="eastAsia" w:ascii="仿宋_GB2312" w:hAnsi="仿宋_GB2312" w:eastAsia="仿宋_GB2312" w:cs="仿宋_GB2312"/>
          <w:sz w:val="32"/>
          <w:szCs w:val="32"/>
        </w:rPr>
        <w:t>负责人薪酬发放情况纳入企业年度决算审计、企业负责人经济责任审计和监事会监督范围。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委组织部、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纪委监委、</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人社局、</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财政局</w:t>
      </w:r>
      <w:r>
        <w:rPr>
          <w:rFonts w:hint="eastAsia" w:ascii="仿宋_GB2312" w:hAnsi="仿宋_GB2312" w:eastAsia="仿宋_GB2312" w:cs="仿宋_GB2312"/>
          <w:sz w:val="32"/>
          <w:szCs w:val="32"/>
          <w:lang w:eastAsia="zh-CN"/>
        </w:rPr>
        <w:t>（国资中心）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审计局等部门，对企业负责人薪酬制度的实施过程和结果进行监督检查，对企业负责人薪酬发放情况进行专项检查或审计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eastAsia="zh-CN"/>
        </w:rPr>
        <w:t>七</w:t>
      </w:r>
      <w:r>
        <w:rPr>
          <w:rFonts w:hint="eastAsia" w:ascii="黑体" w:hAnsi="黑体" w:eastAsia="黑体" w:cs="黑体"/>
          <w:b w:val="0"/>
          <w:bCs w:val="0"/>
          <w:sz w:val="32"/>
          <w:szCs w:val="32"/>
        </w:rPr>
        <w:t>章</w:t>
      </w:r>
      <w:r>
        <w:rPr>
          <w:rFonts w:hint="eastAsia" w:ascii="黑体" w:hAnsi="黑体" w:eastAsia="黑体" w:cs="黑体"/>
          <w:b w:val="0"/>
          <w:bCs w:val="0"/>
          <w:sz w:val="32"/>
          <w:szCs w:val="32"/>
          <w:lang w:eastAsia="zh-CN"/>
        </w:rPr>
        <w:t xml:space="preserve">  </w:t>
      </w:r>
      <w:r>
        <w:rPr>
          <w:rFonts w:hint="eastAsia" w:ascii="黑体" w:hAnsi="黑体" w:eastAsia="黑体" w:cs="黑体"/>
          <w:b w:val="0"/>
          <w:bCs w:val="0"/>
          <w:sz w:val="32"/>
          <w:szCs w:val="32"/>
        </w:rPr>
        <w:t>附则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三十</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本办法由</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财政局</w:t>
      </w:r>
      <w:r>
        <w:rPr>
          <w:rFonts w:hint="eastAsia" w:ascii="仿宋_GB2312" w:hAnsi="仿宋_GB2312" w:eastAsia="仿宋_GB2312" w:cs="仿宋_GB2312"/>
          <w:sz w:val="32"/>
          <w:szCs w:val="32"/>
          <w:lang w:eastAsia="zh-CN"/>
        </w:rPr>
        <w:t>（国资中心）</w:t>
      </w:r>
      <w:r>
        <w:rPr>
          <w:rFonts w:hint="eastAsia" w:ascii="仿宋_GB2312" w:hAnsi="仿宋_GB2312" w:eastAsia="仿宋_GB2312" w:cs="仿宋_GB2312"/>
          <w:sz w:val="32"/>
          <w:szCs w:val="32"/>
        </w:rPr>
        <w:t>负责解释。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lang w:val="en-US"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三十一</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本办法自发布之日起</w:t>
      </w:r>
      <w:r>
        <w:rPr>
          <w:rFonts w:hint="eastAsia" w:ascii="仿宋_GB2312" w:hAnsi="仿宋_GB2312" w:eastAsia="仿宋_GB2312" w:cs="仿宋_GB2312"/>
          <w:sz w:val="32"/>
          <w:szCs w:val="32"/>
          <w:lang w:eastAsia="zh-CN"/>
        </w:rPr>
        <w:t>实施。</w:t>
      </w:r>
    </w:p>
    <w:bookmarkEnd w:id="0"/>
    <w:sectPr>
      <w:footerReference r:id="rId3" w:type="default"/>
      <w:pgSz w:w="11906" w:h="16838"/>
      <w:pgMar w:top="1361" w:right="1361" w:bottom="1361" w:left="1361" w:header="851" w:footer="992" w:gutter="0"/>
      <w:pgNumType w:fmt="numberInDash"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0" w:leftChars="0" w:firstLine="0" w:firstLineChars="0"/>
    </w:pPr>
    <w:r>
      <w:rPr>
        <w:sz w:val="18"/>
      </w:rPr>
      <mc:AlternateContent>
        <mc:Choice Requires="wps">
          <w:drawing>
            <wp:anchor distT="0" distB="0" distL="114300" distR="114300" simplePos="0" relativeHeight="251659264" behindDoc="0" locked="0" layoutInCell="1" allowOverlap="1">
              <wp:simplePos x="0" y="0"/>
              <wp:positionH relativeFrom="margin">
                <wp:posOffset>2616200</wp:posOffset>
              </wp:positionH>
              <wp:positionV relativeFrom="paragraph">
                <wp:posOffset>-19685</wp:posOffset>
              </wp:positionV>
              <wp:extent cx="564515" cy="39179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64515" cy="391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val="0"/>
                            <w:kinsoku/>
                            <w:wordWrap/>
                            <w:overflowPunct/>
                            <w:topLinePunct w:val="0"/>
                            <w:autoSpaceDE/>
                            <w:autoSpaceDN/>
                            <w:bidi w:val="0"/>
                            <w:adjustRightInd/>
                            <w:snapToGrid w:val="0"/>
                            <w:spacing w:line="500" w:lineRule="exact"/>
                            <w:ind w:firstLine="0" w:firstLineChars="0"/>
                            <w:jc w:val="center"/>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  \* MERGEFORMAT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- 2 -</w:t>
                          </w:r>
                          <w:r>
                            <w:rPr>
                              <w:rFonts w:hint="eastAsia" w:ascii="仿宋_GB2312" w:hAnsi="仿宋_GB2312" w:eastAsia="仿宋_GB2312" w:cs="仿宋_GB2312"/>
                              <w:b w:val="0"/>
                              <w:bCs w:val="0"/>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6pt;margin-top:-1.55pt;height:30.85pt;width:44.45pt;mso-position-horizontal-relative:margin;z-index:251659264;mso-width-relative:page;mso-height-relative:page;" filled="f" stroked="f" coordsize="21600,21600" o:gfxdata="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qaS7s2QAAAAkBAAAPAAAAAAAAAAEAIAAAACIAAABkcnMvZG93&#10;bnJldi54bWxQSwECFAAUAAAACACHTuJAAMjftjgCAABhBAAADgAAAAAAAAABACAAAAAoAQAAZHJz&#10;L2Uyb0RvYy54bWxQSwUGAAAAAAYABgBZAQAA0gUAAAAA&#10;">
              <v:fill on="f" focussize="0,0"/>
              <v:stroke on="f" weight="0.5pt"/>
              <v:imagedata o:title=""/>
              <o:lock v:ext="edit" aspectratio="f"/>
              <v:textbox inset="0mm,0mm,0mm,0mm">
                <w:txbxContent>
                  <w:p>
                    <w:pPr>
                      <w:pStyle w:val="4"/>
                      <w:keepNext w:val="0"/>
                      <w:keepLines w:val="0"/>
                      <w:pageBreakBefore w:val="0"/>
                      <w:widowControl w:val="0"/>
                      <w:kinsoku/>
                      <w:wordWrap/>
                      <w:overflowPunct/>
                      <w:topLinePunct w:val="0"/>
                      <w:autoSpaceDE/>
                      <w:autoSpaceDN/>
                      <w:bidi w:val="0"/>
                      <w:adjustRightInd/>
                      <w:snapToGrid w:val="0"/>
                      <w:spacing w:line="500" w:lineRule="exact"/>
                      <w:ind w:firstLine="0" w:firstLineChars="0"/>
                      <w:jc w:val="center"/>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  \* MERGEFORMAT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- 2 -</w:t>
                    </w:r>
                    <w:r>
                      <w:rPr>
                        <w:rFonts w:hint="eastAsia" w:ascii="仿宋_GB2312" w:hAnsi="仿宋_GB2312" w:eastAsia="仿宋_GB2312" w:cs="仿宋_GB2312"/>
                        <w:b w:val="0"/>
                        <w:bCs w:val="0"/>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B35A57"/>
    <w:multiLevelType w:val="singleLevel"/>
    <w:tmpl w:val="76B35A57"/>
    <w:lvl w:ilvl="0" w:tentative="0">
      <w:start w:val="6"/>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Yzg2ZDlhMmQzYjZlNjllZmNkYTFhZTU3ZGM5NjIifQ=="/>
  </w:docVars>
  <w:rsids>
    <w:rsidRoot w:val="00172A27"/>
    <w:rsid w:val="007513DA"/>
    <w:rsid w:val="014D394E"/>
    <w:rsid w:val="019A6605"/>
    <w:rsid w:val="02751816"/>
    <w:rsid w:val="031C33FF"/>
    <w:rsid w:val="03AB6029"/>
    <w:rsid w:val="04F02119"/>
    <w:rsid w:val="08967C1F"/>
    <w:rsid w:val="0C3246D3"/>
    <w:rsid w:val="0CF13116"/>
    <w:rsid w:val="0D042CD4"/>
    <w:rsid w:val="0D7444ED"/>
    <w:rsid w:val="0E5B6F22"/>
    <w:rsid w:val="0FA923E3"/>
    <w:rsid w:val="11A01A2B"/>
    <w:rsid w:val="11C61FD9"/>
    <w:rsid w:val="12AC128C"/>
    <w:rsid w:val="137F331D"/>
    <w:rsid w:val="152F053A"/>
    <w:rsid w:val="185B4C4B"/>
    <w:rsid w:val="18C43534"/>
    <w:rsid w:val="1BAC767A"/>
    <w:rsid w:val="1CBB432F"/>
    <w:rsid w:val="1ECF2480"/>
    <w:rsid w:val="1F3A3EA0"/>
    <w:rsid w:val="1F7B781E"/>
    <w:rsid w:val="1F97114F"/>
    <w:rsid w:val="205263C1"/>
    <w:rsid w:val="210B4FDD"/>
    <w:rsid w:val="226E230D"/>
    <w:rsid w:val="228A0345"/>
    <w:rsid w:val="230A2663"/>
    <w:rsid w:val="233C481F"/>
    <w:rsid w:val="24CC109F"/>
    <w:rsid w:val="25C57E8D"/>
    <w:rsid w:val="27E061D0"/>
    <w:rsid w:val="28160ADD"/>
    <w:rsid w:val="297B3888"/>
    <w:rsid w:val="2A992557"/>
    <w:rsid w:val="2ACF538D"/>
    <w:rsid w:val="2B3C0D6E"/>
    <w:rsid w:val="2BBF518E"/>
    <w:rsid w:val="2D3C761D"/>
    <w:rsid w:val="2FEF5E06"/>
    <w:rsid w:val="31691C33"/>
    <w:rsid w:val="351146F9"/>
    <w:rsid w:val="35143D96"/>
    <w:rsid w:val="38FA1218"/>
    <w:rsid w:val="3AD17C05"/>
    <w:rsid w:val="3C22287B"/>
    <w:rsid w:val="3C7A0FC7"/>
    <w:rsid w:val="3CBF72BD"/>
    <w:rsid w:val="419D4761"/>
    <w:rsid w:val="42093C6B"/>
    <w:rsid w:val="43244531"/>
    <w:rsid w:val="44C95252"/>
    <w:rsid w:val="464C6F9A"/>
    <w:rsid w:val="47CD1DC0"/>
    <w:rsid w:val="47D349C0"/>
    <w:rsid w:val="47E44E5F"/>
    <w:rsid w:val="49761EC5"/>
    <w:rsid w:val="4A0A1AAE"/>
    <w:rsid w:val="4A5E47CC"/>
    <w:rsid w:val="4AFB00F1"/>
    <w:rsid w:val="4B400F6A"/>
    <w:rsid w:val="4B794A61"/>
    <w:rsid w:val="4E323132"/>
    <w:rsid w:val="508E39B2"/>
    <w:rsid w:val="5461221D"/>
    <w:rsid w:val="559A240E"/>
    <w:rsid w:val="56D11196"/>
    <w:rsid w:val="572532BF"/>
    <w:rsid w:val="5CAB4A26"/>
    <w:rsid w:val="607823C0"/>
    <w:rsid w:val="627F4D8A"/>
    <w:rsid w:val="631810D4"/>
    <w:rsid w:val="63F6565B"/>
    <w:rsid w:val="67BA36D7"/>
    <w:rsid w:val="68C25D3B"/>
    <w:rsid w:val="69AA486E"/>
    <w:rsid w:val="69EF428F"/>
    <w:rsid w:val="6AB96051"/>
    <w:rsid w:val="6B526E64"/>
    <w:rsid w:val="6C2316E2"/>
    <w:rsid w:val="6C8B0952"/>
    <w:rsid w:val="6CCC2A23"/>
    <w:rsid w:val="6CE11475"/>
    <w:rsid w:val="6D0C683D"/>
    <w:rsid w:val="6D896732"/>
    <w:rsid w:val="6F901827"/>
    <w:rsid w:val="71497DDA"/>
    <w:rsid w:val="741009BE"/>
    <w:rsid w:val="74716C81"/>
    <w:rsid w:val="75F50259"/>
    <w:rsid w:val="77D630AA"/>
    <w:rsid w:val="788D5CF8"/>
    <w:rsid w:val="79B341AC"/>
    <w:rsid w:val="79EF4304"/>
    <w:rsid w:val="7A3B6497"/>
    <w:rsid w:val="7D705A62"/>
    <w:rsid w:val="7E5D2AD9"/>
    <w:rsid w:val="7EEF017C"/>
    <w:rsid w:val="7FDB5C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qFormat/>
    <w:uiPriority w:val="0"/>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Indent 2"/>
    <w:basedOn w:val="1"/>
    <w:next w:val="1"/>
    <w:qFormat/>
    <w:uiPriority w:val="0"/>
    <w:pPr>
      <w:spacing w:line="600" w:lineRule="exact"/>
      <w:ind w:firstLine="560" w:firstLineChars="200"/>
    </w:pPr>
    <w:rPr>
      <w:rFonts w:ascii="宋体" w:hAnsi="宋体"/>
      <w:sz w:val="28"/>
      <w:szCs w:val="20"/>
    </w:r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page number"/>
    <w:basedOn w:val="8"/>
    <w:unhideWhenUsed/>
    <w:qFormat/>
    <w:uiPriority w:val="99"/>
  </w:style>
  <w:style w:type="paragraph" w:customStyle="1" w:styleId="10">
    <w:name w:val="Body Text Indent 21"/>
    <w:basedOn w:val="1"/>
    <w:qFormat/>
    <w:uiPriority w:val="0"/>
    <w:pPr>
      <w:spacing w:line="480" w:lineRule="auto"/>
      <w:ind w:left="420" w:leftChars="200"/>
    </w:pPr>
    <w:rPr>
      <w:rFonts w:hint="eastAsia"/>
    </w:rPr>
  </w:style>
  <w:style w:type="paragraph" w:customStyle="1" w:styleId="11">
    <w:name w:val=" Char Char Char Char Char Char Char"/>
    <w:basedOn w:val="1"/>
    <w:qFormat/>
    <w:uiPriority w:val="0"/>
    <w:rPr>
      <w:szCs w:val="24"/>
    </w:rPr>
  </w:style>
  <w:style w:type="paragraph" w:customStyle="1" w:styleId="12">
    <w:name w:val="正文文本缩进 21"/>
    <w:basedOn w:val="1"/>
    <w:qFormat/>
    <w:uiPriority w:val="0"/>
    <w:pPr>
      <w:spacing w:line="480" w:lineRule="auto"/>
      <w:ind w:left="420" w:left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3663</Words>
  <Characters>3745</Characters>
  <Lines>2</Lines>
  <Paragraphs>1</Paragraphs>
  <TotalTime>9</TotalTime>
  <ScaleCrop>false</ScaleCrop>
  <LinksUpToDate>false</LinksUpToDate>
  <CharactersWithSpaces>3840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2014-11-18T02:35:00Z</dcterms:created>
  <dc:creator>Administrator</dc:creator>
  <cp:lastModifiedBy>黑色幽默</cp:lastModifiedBy>
  <cp:lastPrinted>2022-05-13T03:01:00Z</cp:lastPrinted>
  <dcterms:modified xsi:type="dcterms:W3CDTF">2023-08-18T02:38:35Z</dcterms:modified>
  <dc:title>承 诺 函</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76EC15D3119E4E17A4E4966656173966_13</vt:lpwstr>
  </property>
</Properties>
</file>